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845" w:rsidRPr="0048211F" w:rsidRDefault="005922F1" w:rsidP="00593845">
      <w:pPr>
        <w:spacing w:line="240" w:lineRule="auto"/>
        <w:jc w:val="both"/>
        <w:rPr>
          <w:color w:val="000000" w:themeColor="text1"/>
        </w:rPr>
      </w:pPr>
      <w:r>
        <w:rPr>
          <w:noProof/>
          <w:color w:val="000000" w:themeColor="text1"/>
        </w:rPr>
        <w:pict>
          <v:roundrect id="_x0000_s1026" style="position:absolute;left:0;text-align:left;margin-left:-39.75pt;margin-top:-32.25pt;width:540pt;height:66pt;z-index:251657216" arcsize="10923f" fillcolor="#9bbb59 [3206]" strokecolor="#f2f2f2 [3041]" strokeweight="3pt">
            <v:shadow on="t" type="perspective" color="#4e6128 [1606]" opacity=".5" offset="1pt" offset2="-1pt"/>
            <o:extrusion v:ext="view" viewpoint="-34.72222mm" viewpointorigin="-.5" skewangle="-45" lightposition="-50000" lightposition2="50000"/>
            <v:textbox style="mso-next-textbox:#_x0000_s1026">
              <w:txbxContent>
                <w:p w:rsidR="00593845" w:rsidRPr="00515B42" w:rsidRDefault="00593845" w:rsidP="00593845">
                  <w:pPr>
                    <w:rPr>
                      <w:rFonts w:ascii="Times New Roman" w:hAnsi="Times New Roman" w:cs="Times New Roman"/>
                      <w:sz w:val="40"/>
                      <w:szCs w:val="40"/>
                    </w:rPr>
                  </w:pPr>
                  <w:r w:rsidRPr="00515B42">
                    <w:rPr>
                      <w:rFonts w:ascii="Times New Roman" w:hAnsi="Times New Roman" w:cs="Times New Roman"/>
                      <w:noProof/>
                      <w:sz w:val="40"/>
                      <w:szCs w:val="40"/>
                    </w:rPr>
                    <w:drawing>
                      <wp:inline distT="0" distB="0" distL="0" distR="0">
                        <wp:extent cx="662080" cy="628738"/>
                        <wp:effectExtent l="19050" t="0" r="4670" b="0"/>
                        <wp:docPr id="2" name="Picture 47" descr="C:\Documents and Settings\USER\My Documents\Train\Orientation\New Folder\Ab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Documents and Settings\USER\My Documents\Train\Orientation\New Folder\Abu.png"/>
                                <pic:cNvPicPr>
                                  <a:picLocks noChangeAspect="1" noChangeArrowheads="1"/>
                                </pic:cNvPicPr>
                              </pic:nvPicPr>
                              <pic:blipFill>
                                <a:blip r:embed="rId7"/>
                                <a:srcRect/>
                                <a:stretch>
                                  <a:fillRect/>
                                </a:stretch>
                              </pic:blipFill>
                              <pic:spPr bwMode="auto">
                                <a:xfrm>
                                  <a:off x="0" y="0"/>
                                  <a:ext cx="662080" cy="628738"/>
                                </a:xfrm>
                                <a:prstGeom prst="rect">
                                  <a:avLst/>
                                </a:prstGeom>
                                <a:noFill/>
                                <a:ln w="9525">
                                  <a:noFill/>
                                  <a:miter lim="800000"/>
                                  <a:headEnd/>
                                  <a:tailEnd/>
                                </a:ln>
                              </pic:spPr>
                            </pic:pic>
                          </a:graphicData>
                        </a:graphic>
                      </wp:inline>
                    </w:drawing>
                  </w:r>
                  <w:r>
                    <w:rPr>
                      <w:rFonts w:ascii="Imprint MT Shadow" w:hAnsi="Imprint MT Shadow" w:cs="Times New Roman"/>
                      <w:b/>
                      <w:sz w:val="60"/>
                      <w:szCs w:val="60"/>
                      <w:highlight w:val="darkGreen"/>
                    </w:rPr>
                    <w:t>A</w:t>
                  </w:r>
                  <w:r w:rsidRPr="00BF0D74">
                    <w:rPr>
                      <w:rFonts w:ascii="Imprint MT Shadow" w:hAnsi="Imprint MT Shadow" w:cs="Times New Roman"/>
                      <w:b/>
                      <w:sz w:val="60"/>
                      <w:szCs w:val="60"/>
                      <w:highlight w:val="darkGreen"/>
                    </w:rPr>
                    <w:t>BU</w:t>
                  </w:r>
                  <w:r w:rsidRPr="00BF0D74">
                    <w:rPr>
                      <w:rFonts w:ascii="Imprint MT Shadow" w:hAnsi="Imprint MT Shadow" w:cs="Times New Roman"/>
                      <w:b/>
                      <w:sz w:val="48"/>
                      <w:szCs w:val="40"/>
                      <w:highlight w:val="darkGreen"/>
                    </w:rPr>
                    <w:t xml:space="preserve"> LIBRARY COMPLEX BULLETIN</w:t>
                  </w:r>
                  <w:r w:rsidRPr="00515B42">
                    <w:rPr>
                      <w:rFonts w:ascii="Book Antiqua" w:hAnsi="Book Antiqua" w:cs="Times New Roman"/>
                      <w:b/>
                      <w:sz w:val="48"/>
                      <w:szCs w:val="40"/>
                      <w:highlight w:val="darkGreen"/>
                    </w:rPr>
                    <w:t xml:space="preserve"> </w:t>
                  </w:r>
                  <w:r w:rsidR="005922F1" w:rsidRPr="005922F1">
                    <w:rPr>
                      <w:rFonts w:ascii="Times New Roman" w:hAnsi="Times New Roman" w:cs="Times New Roman"/>
                      <w:sz w:val="48"/>
                      <w:szCs w:val="40"/>
                      <w:highlight w:val="darkGreen"/>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43.25pt;height:30pt"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 Black&quot;;font-size:16pt;v-text-kern:t" trim="t" fitpath="t" xscale="f" string="KASHIM IBRAHIM LIBRARY"/>
                      </v:shape>
                    </w:pict>
                  </w:r>
                  <w:r w:rsidRPr="00515B42">
                    <w:rPr>
                      <w:rFonts w:ascii="Times New Roman" w:eastAsia="Times New Roman" w:hAnsi="Times New Roman" w:cs="Times New Roman"/>
                      <w:snapToGrid w:val="0"/>
                      <w:color w:val="000000"/>
                      <w:w w:val="0"/>
                      <w:sz w:val="48"/>
                      <w:szCs w:val="40"/>
                      <w:u w:color="000000"/>
                      <w:bdr w:val="none" w:sz="0" w:space="0" w:color="000000"/>
                      <w:shd w:val="clear" w:color="000000" w:fill="000000"/>
                    </w:rPr>
                    <w:t xml:space="preserve"> </w:t>
                  </w:r>
                </w:p>
              </w:txbxContent>
            </v:textbox>
          </v:roundrect>
        </w:pict>
      </w:r>
    </w:p>
    <w:p w:rsidR="00593845" w:rsidRPr="0048211F" w:rsidRDefault="005922F1" w:rsidP="00593845">
      <w:pPr>
        <w:spacing w:line="240" w:lineRule="auto"/>
        <w:jc w:val="both"/>
        <w:rPr>
          <w:color w:val="000000" w:themeColor="text1"/>
        </w:rPr>
      </w:pPr>
      <w:r>
        <w:rPr>
          <w:noProof/>
          <w:color w:val="000000" w:themeColor="text1"/>
        </w:rPr>
        <w:pict>
          <v:roundrect id="_x0000_s1027" style="position:absolute;left:0;text-align:left;margin-left:-39.75pt;margin-top:18.75pt;width:540pt;height:24.75pt;z-index:251658240" arcsize="10923f">
            <v:shadow on="t" opacity=".5" offset="6pt,6pt"/>
            <v:textbox style="mso-next-textbox:#_x0000_s1027">
              <w:txbxContent>
                <w:p w:rsidR="00593845" w:rsidRPr="00DF15F1" w:rsidRDefault="00593845" w:rsidP="00593845">
                  <w:pPr>
                    <w:rPr>
                      <w:rFonts w:ascii="Book Antiqua" w:hAnsi="Book Antiqua"/>
                      <w:b/>
                      <w:color w:val="00B050"/>
                    </w:rPr>
                  </w:pPr>
                  <w:r>
                    <w:rPr>
                      <w:rFonts w:ascii="Book Antiqua" w:hAnsi="Book Antiqua"/>
                      <w:b/>
                      <w:color w:val="00B050"/>
                    </w:rPr>
                    <w:t>MONTHL</w:t>
                  </w:r>
                  <w:r w:rsidRPr="00DF15F1">
                    <w:rPr>
                      <w:rFonts w:ascii="Book Antiqua" w:hAnsi="Book Antiqua"/>
                      <w:b/>
                      <w:color w:val="00B050"/>
                    </w:rPr>
                    <w:t>Y BU</w:t>
                  </w:r>
                  <w:r w:rsidR="004D6604">
                    <w:rPr>
                      <w:rFonts w:ascii="Book Antiqua" w:hAnsi="Book Antiqua"/>
                      <w:b/>
                      <w:color w:val="00B050"/>
                    </w:rPr>
                    <w:t xml:space="preserve">LLETIN </w:t>
                  </w:r>
                  <w:r w:rsidR="004D6604">
                    <w:rPr>
                      <w:rFonts w:ascii="Book Antiqua" w:hAnsi="Book Antiqua"/>
                      <w:b/>
                      <w:color w:val="00B050"/>
                    </w:rPr>
                    <w:tab/>
                  </w:r>
                  <w:r w:rsidR="004D6604">
                    <w:rPr>
                      <w:rFonts w:ascii="Book Antiqua" w:hAnsi="Book Antiqua"/>
                      <w:b/>
                      <w:color w:val="00B050"/>
                    </w:rPr>
                    <w:tab/>
                    <w:t>VOLUME: Vol. 3 No. 2</w:t>
                  </w:r>
                  <w:r w:rsidR="004D6604">
                    <w:rPr>
                      <w:rFonts w:ascii="Book Antiqua" w:hAnsi="Book Antiqua"/>
                      <w:b/>
                      <w:color w:val="00B050"/>
                    </w:rPr>
                    <w:tab/>
                  </w:r>
                  <w:r w:rsidR="004D6604">
                    <w:rPr>
                      <w:rFonts w:ascii="Book Antiqua" w:hAnsi="Book Antiqua"/>
                      <w:b/>
                      <w:color w:val="00B050"/>
                    </w:rPr>
                    <w:tab/>
                    <w:t>WEDBESDAY, 5</w:t>
                  </w:r>
                  <w:r w:rsidRPr="001C70F3">
                    <w:rPr>
                      <w:rFonts w:ascii="Book Antiqua" w:hAnsi="Book Antiqua"/>
                      <w:b/>
                      <w:color w:val="00B050"/>
                      <w:vertAlign w:val="superscript"/>
                    </w:rPr>
                    <w:t>TH</w:t>
                  </w:r>
                  <w:r>
                    <w:rPr>
                      <w:rFonts w:ascii="Book Antiqua" w:hAnsi="Book Antiqua"/>
                      <w:b/>
                      <w:color w:val="00B050"/>
                    </w:rPr>
                    <w:t xml:space="preserve"> MA</w:t>
                  </w:r>
                  <w:r w:rsidR="004D6604">
                    <w:rPr>
                      <w:rFonts w:ascii="Book Antiqua" w:hAnsi="Book Antiqua"/>
                      <w:b/>
                      <w:color w:val="00B050"/>
                    </w:rPr>
                    <w:t>Y</w:t>
                  </w:r>
                  <w:r>
                    <w:rPr>
                      <w:rFonts w:ascii="Book Antiqua" w:hAnsi="Book Antiqua"/>
                      <w:b/>
                      <w:color w:val="00B050"/>
                    </w:rPr>
                    <w:t xml:space="preserve"> 2015</w:t>
                  </w:r>
                </w:p>
              </w:txbxContent>
            </v:textbox>
          </v:roundrect>
        </w:pict>
      </w:r>
    </w:p>
    <w:p w:rsidR="00593845" w:rsidRPr="0048211F" w:rsidRDefault="00593845" w:rsidP="00593845">
      <w:pPr>
        <w:spacing w:line="240" w:lineRule="auto"/>
        <w:jc w:val="both"/>
        <w:rPr>
          <w:color w:val="000000" w:themeColor="text1"/>
        </w:rPr>
      </w:pPr>
    </w:p>
    <w:p w:rsidR="00593845" w:rsidRPr="0048211F" w:rsidRDefault="00593845" w:rsidP="00593845">
      <w:pPr>
        <w:spacing w:after="0" w:line="240" w:lineRule="auto"/>
        <w:jc w:val="both"/>
        <w:rPr>
          <w:rFonts w:ascii="Times New Roman" w:hAnsi="Times New Roman" w:cs="Times New Roman"/>
          <w:b/>
          <w:color w:val="000000" w:themeColor="text1"/>
        </w:rPr>
      </w:pPr>
      <w:r w:rsidRPr="0048211F">
        <w:rPr>
          <w:rFonts w:ascii="Times New Roman" w:hAnsi="Times New Roman" w:cs="Times New Roman"/>
          <w:b/>
          <w:noProof/>
          <w:color w:val="000000" w:themeColor="text1"/>
        </w:rPr>
        <w:drawing>
          <wp:inline distT="0" distB="0" distL="0" distR="0">
            <wp:extent cx="2876550" cy="1835442"/>
            <wp:effectExtent l="19050" t="0" r="0" b="0"/>
            <wp:docPr id="4" name="Picture 4" descr="C:\Documents and Settings\USER\Desktop\DSC_36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Desktop\DSC_3660.JPG"/>
                    <pic:cNvPicPr>
                      <a:picLocks noChangeAspect="1" noChangeArrowheads="1"/>
                    </pic:cNvPicPr>
                  </pic:nvPicPr>
                  <pic:blipFill>
                    <a:blip r:embed="rId8" cstate="print"/>
                    <a:srcRect/>
                    <a:stretch>
                      <a:fillRect/>
                    </a:stretch>
                  </pic:blipFill>
                  <pic:spPr bwMode="auto">
                    <a:xfrm>
                      <a:off x="0" y="0"/>
                      <a:ext cx="2876550" cy="1835442"/>
                    </a:xfrm>
                    <a:prstGeom prst="rect">
                      <a:avLst/>
                    </a:prstGeom>
                    <a:noFill/>
                    <a:ln w="9525">
                      <a:noFill/>
                      <a:miter lim="800000"/>
                      <a:headEnd/>
                      <a:tailEnd/>
                    </a:ln>
                  </pic:spPr>
                </pic:pic>
              </a:graphicData>
            </a:graphic>
          </wp:inline>
        </w:drawing>
      </w:r>
    </w:p>
    <w:p w:rsidR="00593845" w:rsidRPr="0048211F" w:rsidRDefault="00593845" w:rsidP="00061801">
      <w:pPr>
        <w:shd w:val="clear" w:color="auto" w:fill="92D050"/>
        <w:spacing w:after="0" w:line="240" w:lineRule="auto"/>
        <w:jc w:val="center"/>
        <w:rPr>
          <w:rFonts w:ascii="Times New Roman" w:eastAsia="Times New Roman" w:hAnsi="Times New Roman" w:cs="Times New Roman"/>
          <w:b/>
        </w:rPr>
      </w:pPr>
      <w:r w:rsidRPr="0048211F">
        <w:rPr>
          <w:rFonts w:ascii="Times New Roman" w:eastAsia="Times New Roman" w:hAnsi="Times New Roman" w:cs="Times New Roman"/>
          <w:b/>
        </w:rPr>
        <w:t xml:space="preserve">GETTING ACQUINTED WITH THE ABU LIBRARY COMPLEX SERIES </w:t>
      </w:r>
      <w:r w:rsidR="00F128E2">
        <w:rPr>
          <w:rFonts w:ascii="Times New Roman" w:eastAsia="Times New Roman" w:hAnsi="Times New Roman" w:cs="Times New Roman"/>
          <w:b/>
        </w:rPr>
        <w:t>3</w:t>
      </w:r>
    </w:p>
    <w:p w:rsidR="00593845" w:rsidRPr="0048211F" w:rsidRDefault="00593845" w:rsidP="00061801">
      <w:pPr>
        <w:autoSpaceDE w:val="0"/>
        <w:autoSpaceDN w:val="0"/>
        <w:adjustRightInd w:val="0"/>
        <w:spacing w:after="0" w:line="240" w:lineRule="auto"/>
        <w:ind w:firstLine="720"/>
        <w:jc w:val="both"/>
        <w:rPr>
          <w:rFonts w:ascii="Times New Roman" w:hAnsi="Times New Roman" w:cs="Times New Roman"/>
        </w:rPr>
      </w:pPr>
      <w:r w:rsidRPr="0048211F">
        <w:rPr>
          <w:rFonts w:ascii="Times New Roman" w:eastAsia="Times New Roman" w:hAnsi="Times New Roman" w:cs="Times New Roman"/>
          <w:color w:val="000000" w:themeColor="text1"/>
        </w:rPr>
        <w:t>This</w:t>
      </w:r>
      <w:r>
        <w:rPr>
          <w:rFonts w:ascii="Times New Roman" w:eastAsia="Times New Roman" w:hAnsi="Times New Roman" w:cs="Times New Roman"/>
          <w:color w:val="000000" w:themeColor="text1"/>
        </w:rPr>
        <w:t xml:space="preserve"> is the </w:t>
      </w:r>
      <w:r w:rsidR="00C419EA">
        <w:rPr>
          <w:rFonts w:ascii="Times New Roman" w:eastAsia="Times New Roman" w:hAnsi="Times New Roman" w:cs="Times New Roman"/>
          <w:color w:val="000000" w:themeColor="text1"/>
        </w:rPr>
        <w:t>3</w:t>
      </w:r>
      <w:r w:rsidR="00C419EA" w:rsidRPr="00C419EA">
        <w:rPr>
          <w:rFonts w:ascii="Times New Roman" w:eastAsia="Times New Roman" w:hAnsi="Times New Roman" w:cs="Times New Roman"/>
          <w:color w:val="000000" w:themeColor="text1"/>
          <w:vertAlign w:val="superscript"/>
        </w:rPr>
        <w:t>r</w:t>
      </w:r>
      <w:r w:rsidRPr="00C419EA">
        <w:rPr>
          <w:rFonts w:ascii="Times New Roman" w:eastAsia="Times New Roman" w:hAnsi="Times New Roman" w:cs="Times New Roman"/>
          <w:color w:val="000000" w:themeColor="text1"/>
          <w:vertAlign w:val="superscript"/>
        </w:rPr>
        <w:t>d</w:t>
      </w:r>
      <w:r w:rsidR="00C419EA">
        <w:rPr>
          <w:rFonts w:ascii="Times New Roman" w:eastAsia="Times New Roman" w:hAnsi="Times New Roman" w:cs="Times New Roman"/>
          <w:color w:val="000000" w:themeColor="text1"/>
        </w:rPr>
        <w:t xml:space="preserve"> </w:t>
      </w:r>
      <w:r w:rsidRPr="0048211F">
        <w:rPr>
          <w:rFonts w:ascii="Times New Roman" w:eastAsia="Times New Roman" w:hAnsi="Times New Roman" w:cs="Times New Roman"/>
          <w:color w:val="000000" w:themeColor="text1"/>
        </w:rPr>
        <w:t xml:space="preserve">in the series </w:t>
      </w:r>
      <w:r w:rsidRPr="0048211F">
        <w:rPr>
          <w:rFonts w:ascii="Times New Roman" w:eastAsia="Times New Roman" w:hAnsi="Times New Roman" w:cs="Times New Roman"/>
          <w:b/>
          <w:color w:val="000000" w:themeColor="text1"/>
        </w:rPr>
        <w:t>“G</w:t>
      </w:r>
      <w:r w:rsidRPr="0048211F">
        <w:rPr>
          <w:rFonts w:ascii="Times New Roman" w:hAnsi="Times New Roman" w:cs="Times New Roman"/>
          <w:b/>
        </w:rPr>
        <w:t xml:space="preserve">etting acquainted with </w:t>
      </w:r>
      <w:r>
        <w:rPr>
          <w:rFonts w:ascii="Times New Roman" w:eastAsia="Times New Roman" w:hAnsi="Times New Roman" w:cs="Times New Roman"/>
          <w:b/>
          <w:color w:val="000000" w:themeColor="text1"/>
        </w:rPr>
        <w:t>ABU Library Complex.</w:t>
      </w:r>
      <w:r w:rsidRPr="0048211F">
        <w:rPr>
          <w:rFonts w:ascii="Times New Roman" w:eastAsia="Times New Roman" w:hAnsi="Times New Roman" w:cs="Times New Roman"/>
          <w:b/>
          <w:color w:val="000000" w:themeColor="text1"/>
        </w:rPr>
        <w:t>”</w:t>
      </w:r>
      <w:r w:rsidRPr="0048211F">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Our </w:t>
      </w:r>
      <w:r w:rsidRPr="0048211F">
        <w:rPr>
          <w:rFonts w:ascii="Times New Roman" w:eastAsia="Times New Roman" w:hAnsi="Times New Roman" w:cs="Times New Roman"/>
          <w:color w:val="000000" w:themeColor="text1"/>
        </w:rPr>
        <w:t>focus</w:t>
      </w:r>
      <w:r>
        <w:rPr>
          <w:rFonts w:ascii="Times New Roman" w:eastAsia="Times New Roman" w:hAnsi="Times New Roman" w:cs="Times New Roman"/>
          <w:color w:val="000000" w:themeColor="text1"/>
        </w:rPr>
        <w:t xml:space="preserve"> is</w:t>
      </w:r>
      <w:r w:rsidRPr="0048211F">
        <w:rPr>
          <w:rFonts w:ascii="Times New Roman" w:eastAsia="Times New Roman" w:hAnsi="Times New Roman" w:cs="Times New Roman"/>
          <w:color w:val="000000" w:themeColor="text1"/>
        </w:rPr>
        <w:t xml:space="preserve"> on </w:t>
      </w:r>
      <w:r w:rsidR="005E7071">
        <w:rPr>
          <w:rFonts w:ascii="Times New Roman" w:eastAsia="Times New Roman" w:hAnsi="Times New Roman" w:cs="Times New Roman"/>
          <w:color w:val="000000" w:themeColor="text1"/>
        </w:rPr>
        <w:t>Customer Services Division</w:t>
      </w:r>
      <w:r w:rsidR="0026257D">
        <w:rPr>
          <w:rFonts w:ascii="Times New Roman" w:eastAsia="Times New Roman" w:hAnsi="Times New Roman" w:cs="Times New Roman"/>
          <w:color w:val="000000" w:themeColor="text1"/>
        </w:rPr>
        <w:t xml:space="preserve"> (CSD)</w:t>
      </w:r>
      <w:r w:rsidRPr="0048211F">
        <w:rPr>
          <w:rFonts w:ascii="Times New Roman" w:hAnsi="Times New Roman" w:cs="Times New Roman"/>
        </w:rPr>
        <w:t>, Kashim Ibrahim Library.</w:t>
      </w:r>
    </w:p>
    <w:p w:rsidR="005E7071" w:rsidRPr="00AC4ADB" w:rsidRDefault="005E7071" w:rsidP="00DA4EC1">
      <w:pPr>
        <w:pStyle w:val="NoSpacing"/>
        <w:shd w:val="clear" w:color="auto" w:fill="92D050"/>
        <w:jc w:val="center"/>
        <w:rPr>
          <w:rFonts w:ascii="Times New Roman" w:hAnsi="Times New Roman" w:cs="Times New Roman"/>
          <w:b/>
          <w:sz w:val="24"/>
          <w:szCs w:val="24"/>
        </w:rPr>
      </w:pPr>
      <w:r w:rsidRPr="00AC4ADB">
        <w:rPr>
          <w:rFonts w:ascii="Times New Roman" w:hAnsi="Times New Roman" w:cs="Times New Roman"/>
          <w:b/>
          <w:sz w:val="24"/>
          <w:szCs w:val="24"/>
        </w:rPr>
        <w:t>CUSTOMER SERVICES DIVISION</w:t>
      </w:r>
    </w:p>
    <w:p w:rsidR="007403CD" w:rsidRDefault="005E7071" w:rsidP="00061801">
      <w:pPr>
        <w:pStyle w:val="NoSpacing"/>
        <w:ind w:firstLine="720"/>
        <w:jc w:val="both"/>
        <w:rPr>
          <w:rFonts w:ascii="Times New Roman" w:hAnsi="Times New Roman" w:cs="Times New Roman"/>
          <w:color w:val="000000"/>
          <w:shd w:val="clear" w:color="auto" w:fill="FFFFFF"/>
        </w:rPr>
      </w:pPr>
      <w:r w:rsidRPr="0045751B">
        <w:rPr>
          <w:rFonts w:ascii="Times New Roman" w:hAnsi="Times New Roman" w:cs="Times New Roman"/>
          <w:color w:val="222222"/>
          <w:shd w:val="clear" w:color="auto" w:fill="FFFFFF"/>
        </w:rPr>
        <w:t xml:space="preserve">Customer Service at Kashim Ibrahim Library is a </w:t>
      </w:r>
      <w:r w:rsidR="00231FCC">
        <w:rPr>
          <w:rFonts w:ascii="Times New Roman" w:hAnsi="Times New Roman" w:cs="Times New Roman"/>
          <w:color w:val="222222"/>
          <w:shd w:val="clear" w:color="auto" w:fill="FFFFFF"/>
        </w:rPr>
        <w:t xml:space="preserve">main function </w:t>
      </w:r>
      <w:r w:rsidRPr="0045751B">
        <w:rPr>
          <w:rFonts w:ascii="Times New Roman" w:hAnsi="Times New Roman" w:cs="Times New Roman"/>
          <w:color w:val="222222"/>
          <w:shd w:val="clear" w:color="auto" w:fill="FFFFFF"/>
        </w:rPr>
        <w:t xml:space="preserve">of </w:t>
      </w:r>
      <w:r w:rsidRPr="0045751B">
        <w:rPr>
          <w:rFonts w:ascii="Times New Roman" w:hAnsi="Times New Roman" w:cs="Times New Roman"/>
        </w:rPr>
        <w:t>Ahmadu Bello University Library Complex</w:t>
      </w:r>
      <w:r w:rsidR="00231FCC">
        <w:rPr>
          <w:rFonts w:ascii="Times New Roman" w:hAnsi="Times New Roman" w:cs="Times New Roman"/>
        </w:rPr>
        <w:t>’s</w:t>
      </w:r>
      <w:r w:rsidRPr="0045751B">
        <w:rPr>
          <w:rFonts w:ascii="Times New Roman" w:hAnsi="Times New Roman" w:cs="Times New Roman"/>
        </w:rPr>
        <w:t xml:space="preserve"> service</w:t>
      </w:r>
      <w:r w:rsidRPr="0045751B">
        <w:rPr>
          <w:rFonts w:ascii="Times New Roman" w:hAnsi="Times New Roman" w:cs="Times New Roman"/>
          <w:color w:val="222222"/>
          <w:shd w:val="clear" w:color="auto" w:fill="FFFFFF"/>
        </w:rPr>
        <w:t xml:space="preserve"> to its diverse population.  The L</w:t>
      </w:r>
      <w:r w:rsidRPr="0045751B">
        <w:rPr>
          <w:rFonts w:ascii="Times New Roman" w:hAnsi="Times New Roman" w:cs="Times New Roman"/>
          <w:color w:val="000000"/>
          <w:shd w:val="clear" w:color="auto" w:fill="FFFFFF"/>
        </w:rPr>
        <w:t>ibrary Customer Services Division is responsible for all front-line customer interactions across all the University’s libraries.</w:t>
      </w:r>
    </w:p>
    <w:p w:rsidR="007403CD" w:rsidRDefault="00231FCC" w:rsidP="007403CD">
      <w:pPr>
        <w:pStyle w:val="NoSpacing"/>
        <w:ind w:firstLine="720"/>
        <w:jc w:val="both"/>
        <w:rPr>
          <w:rFonts w:ascii="Times New Roman" w:hAnsi="Times New Roman" w:cs="Times New Roman"/>
        </w:rPr>
      </w:pPr>
      <w:r>
        <w:rPr>
          <w:rFonts w:ascii="Times New Roman" w:hAnsi="Times New Roman" w:cs="Times New Roman"/>
        </w:rPr>
        <w:t>Kashim Ibrahim Library</w:t>
      </w:r>
      <w:r w:rsidR="005E7071" w:rsidRPr="0045751B">
        <w:rPr>
          <w:rFonts w:ascii="Times New Roman" w:hAnsi="Times New Roman" w:cs="Times New Roman"/>
        </w:rPr>
        <w:t xml:space="preserve"> us</w:t>
      </w:r>
      <w:r>
        <w:rPr>
          <w:rFonts w:ascii="Times New Roman" w:hAnsi="Times New Roman" w:cs="Times New Roman"/>
        </w:rPr>
        <w:t>es</w:t>
      </w:r>
      <w:r w:rsidR="005E7071" w:rsidRPr="0045751B">
        <w:rPr>
          <w:rFonts w:ascii="Times New Roman" w:hAnsi="Times New Roman" w:cs="Times New Roman"/>
        </w:rPr>
        <w:t xml:space="preserve"> all the standard variables as allowed by </w:t>
      </w:r>
      <w:r>
        <w:rPr>
          <w:rFonts w:ascii="Times New Roman" w:hAnsi="Times New Roman" w:cs="Times New Roman"/>
        </w:rPr>
        <w:t>library practice</w:t>
      </w:r>
      <w:r w:rsidR="005E7071" w:rsidRPr="0045751B">
        <w:rPr>
          <w:rFonts w:ascii="Times New Roman" w:hAnsi="Times New Roman" w:cs="Times New Roman"/>
        </w:rPr>
        <w:t xml:space="preserve">, </w:t>
      </w:r>
      <w:r>
        <w:rPr>
          <w:rFonts w:ascii="Times New Roman" w:hAnsi="Times New Roman" w:cs="Times New Roman"/>
        </w:rPr>
        <w:t xml:space="preserve">to </w:t>
      </w:r>
      <w:r w:rsidR="005E7071" w:rsidRPr="0045751B">
        <w:rPr>
          <w:rFonts w:ascii="Times New Roman" w:hAnsi="Times New Roman" w:cs="Times New Roman"/>
        </w:rPr>
        <w:t>provide human and material resources</w:t>
      </w:r>
      <w:r>
        <w:rPr>
          <w:rFonts w:ascii="Times New Roman" w:hAnsi="Times New Roman" w:cs="Times New Roman"/>
        </w:rPr>
        <w:t>. T</w:t>
      </w:r>
      <w:r w:rsidR="005E7071" w:rsidRPr="0045751B">
        <w:rPr>
          <w:rFonts w:ascii="Times New Roman" w:hAnsi="Times New Roman" w:cs="Times New Roman"/>
        </w:rPr>
        <w:t xml:space="preserve">he Customer Services Division, is the </w:t>
      </w:r>
      <w:r w:rsidR="005E7071" w:rsidRPr="0045751B">
        <w:rPr>
          <w:rFonts w:ascii="Times New Roman" w:hAnsi="Times New Roman" w:cs="Times New Roman"/>
          <w:b/>
        </w:rPr>
        <w:t>LINK</w:t>
      </w:r>
      <w:r w:rsidR="005E7071" w:rsidRPr="0045751B">
        <w:rPr>
          <w:rFonts w:ascii="Times New Roman" w:hAnsi="Times New Roman" w:cs="Times New Roman"/>
        </w:rPr>
        <w:t xml:space="preserve"> between such resources and the targeted users i.e. </w:t>
      </w:r>
      <w:r>
        <w:rPr>
          <w:rFonts w:ascii="Times New Roman" w:hAnsi="Times New Roman" w:cs="Times New Roman"/>
        </w:rPr>
        <w:t>c</w:t>
      </w:r>
      <w:r w:rsidR="005E7071" w:rsidRPr="0045751B">
        <w:rPr>
          <w:rFonts w:ascii="Times New Roman" w:hAnsi="Times New Roman" w:cs="Times New Roman"/>
        </w:rPr>
        <w:t>ustomers.</w:t>
      </w:r>
    </w:p>
    <w:p w:rsidR="005E7071" w:rsidRPr="0045751B" w:rsidRDefault="005E7071" w:rsidP="007403CD">
      <w:pPr>
        <w:pStyle w:val="NoSpacing"/>
        <w:ind w:firstLine="720"/>
        <w:jc w:val="both"/>
        <w:rPr>
          <w:rFonts w:ascii="Times New Roman" w:hAnsi="Times New Roman" w:cs="Times New Roman"/>
        </w:rPr>
      </w:pPr>
      <w:r w:rsidRPr="0045751B">
        <w:rPr>
          <w:rFonts w:ascii="Times New Roman" w:hAnsi="Times New Roman" w:cs="Times New Roman"/>
        </w:rPr>
        <w:t xml:space="preserve">In order to facilitate </w:t>
      </w:r>
      <w:r w:rsidR="00231FCC">
        <w:rPr>
          <w:rFonts w:ascii="Times New Roman" w:hAnsi="Times New Roman" w:cs="Times New Roman"/>
        </w:rPr>
        <w:t>these functions to our various c</w:t>
      </w:r>
      <w:r w:rsidRPr="0045751B">
        <w:rPr>
          <w:rFonts w:ascii="Times New Roman" w:hAnsi="Times New Roman" w:cs="Times New Roman"/>
        </w:rPr>
        <w:t>ustomers, the Division is split into three (3) distinct units:-</w:t>
      </w:r>
    </w:p>
    <w:p w:rsidR="00F33105" w:rsidRDefault="005E7071" w:rsidP="005E7071">
      <w:pPr>
        <w:pStyle w:val="NoSpacing"/>
        <w:numPr>
          <w:ilvl w:val="0"/>
          <w:numId w:val="6"/>
        </w:numPr>
        <w:ind w:left="0" w:firstLine="0"/>
        <w:jc w:val="both"/>
        <w:rPr>
          <w:rFonts w:ascii="Times New Roman" w:hAnsi="Times New Roman" w:cs="Times New Roman"/>
        </w:rPr>
      </w:pPr>
      <w:r w:rsidRPr="00231FCC">
        <w:rPr>
          <w:rFonts w:ascii="Times New Roman" w:hAnsi="Times New Roman" w:cs="Times New Roman"/>
          <w:b/>
          <w:u w:val="single"/>
        </w:rPr>
        <w:t>SERVICE DELIVERY UNIT</w:t>
      </w:r>
      <w:r w:rsidRPr="00231FCC">
        <w:rPr>
          <w:rFonts w:ascii="Times New Roman" w:hAnsi="Times New Roman" w:cs="Times New Roman"/>
        </w:rPr>
        <w:t xml:space="preserve">:- </w:t>
      </w:r>
      <w:r w:rsidR="00231FCC" w:rsidRPr="00231FCC">
        <w:rPr>
          <w:rFonts w:ascii="Times New Roman" w:hAnsi="Times New Roman" w:cs="Times New Roman"/>
        </w:rPr>
        <w:t>T</w:t>
      </w:r>
      <w:r w:rsidR="00BF4F63" w:rsidRPr="00231FCC">
        <w:rPr>
          <w:rFonts w:ascii="Times New Roman" w:hAnsi="Times New Roman" w:cs="Times New Roman"/>
        </w:rPr>
        <w:t>his Unit is charged with</w:t>
      </w:r>
      <w:r w:rsidRPr="00231FCC">
        <w:rPr>
          <w:rFonts w:ascii="Times New Roman" w:hAnsi="Times New Roman" w:cs="Times New Roman"/>
        </w:rPr>
        <w:t xml:space="preserve">, (a) REGISTRATION </w:t>
      </w:r>
      <w:r w:rsidRPr="00231FCC">
        <w:rPr>
          <w:rFonts w:ascii="Times New Roman" w:hAnsi="Times New Roman" w:cs="Times New Roman"/>
          <w:b/>
        </w:rPr>
        <w:t xml:space="preserve">- </w:t>
      </w:r>
      <w:r w:rsidRPr="00231FCC">
        <w:rPr>
          <w:rFonts w:ascii="Times New Roman" w:hAnsi="Times New Roman" w:cs="Times New Roman"/>
        </w:rPr>
        <w:t xml:space="preserve">We register new customers here.  </w:t>
      </w:r>
      <w:r w:rsidR="00231FCC" w:rsidRPr="00231FCC">
        <w:rPr>
          <w:rFonts w:ascii="Times New Roman" w:hAnsi="Times New Roman" w:cs="Times New Roman"/>
        </w:rPr>
        <w:t>Once registered</w:t>
      </w:r>
      <w:r w:rsidRPr="00231FCC">
        <w:rPr>
          <w:rFonts w:ascii="Times New Roman" w:hAnsi="Times New Roman" w:cs="Times New Roman"/>
        </w:rPr>
        <w:t xml:space="preserve">, </w:t>
      </w:r>
      <w:r w:rsidR="00231FCC" w:rsidRPr="00231FCC">
        <w:rPr>
          <w:rFonts w:ascii="Times New Roman" w:hAnsi="Times New Roman" w:cs="Times New Roman"/>
        </w:rPr>
        <w:t xml:space="preserve">the customer is </w:t>
      </w:r>
      <w:r w:rsidRPr="00231FCC">
        <w:rPr>
          <w:rFonts w:ascii="Times New Roman" w:hAnsi="Times New Roman" w:cs="Times New Roman"/>
        </w:rPr>
        <w:t xml:space="preserve">allowed to borrow books to use at </w:t>
      </w:r>
      <w:r w:rsidR="00231FCC" w:rsidRPr="00231FCC">
        <w:rPr>
          <w:rFonts w:ascii="Times New Roman" w:hAnsi="Times New Roman" w:cs="Times New Roman"/>
        </w:rPr>
        <w:t>his/her</w:t>
      </w:r>
      <w:r w:rsidRPr="00231FCC">
        <w:rPr>
          <w:rFonts w:ascii="Times New Roman" w:hAnsi="Times New Roman" w:cs="Times New Roman"/>
        </w:rPr>
        <w:t xml:space="preserve"> convenience.  This registration is open to all bonafide students, postgraduate students and university staff.  Requirement for registration is letter of admission/letter of appointment.</w:t>
      </w:r>
      <w:r w:rsidR="00BF4F63" w:rsidRPr="00231FCC">
        <w:rPr>
          <w:rFonts w:ascii="Times New Roman" w:hAnsi="Times New Roman" w:cs="Times New Roman"/>
        </w:rPr>
        <w:t xml:space="preserve"> </w:t>
      </w:r>
      <w:r w:rsidRPr="00231FCC">
        <w:rPr>
          <w:rFonts w:ascii="Times New Roman" w:hAnsi="Times New Roman" w:cs="Times New Roman"/>
        </w:rPr>
        <w:t>(b)</w:t>
      </w:r>
      <w:r w:rsidR="00BF4F63" w:rsidRPr="00231FCC">
        <w:rPr>
          <w:rFonts w:ascii="Times New Roman" w:hAnsi="Times New Roman" w:cs="Times New Roman"/>
        </w:rPr>
        <w:t xml:space="preserve"> </w:t>
      </w:r>
      <w:r w:rsidRPr="00231FCC">
        <w:rPr>
          <w:rFonts w:ascii="Times New Roman" w:hAnsi="Times New Roman" w:cs="Times New Roman"/>
        </w:rPr>
        <w:t xml:space="preserve">CLEARANCE – In the event that </w:t>
      </w:r>
      <w:r w:rsidR="00231FCC" w:rsidRPr="00231FCC">
        <w:rPr>
          <w:rFonts w:ascii="Times New Roman" w:hAnsi="Times New Roman" w:cs="Times New Roman"/>
        </w:rPr>
        <w:t xml:space="preserve">a customer is </w:t>
      </w:r>
      <w:r w:rsidRPr="00231FCC">
        <w:rPr>
          <w:rFonts w:ascii="Times New Roman" w:hAnsi="Times New Roman" w:cs="Times New Roman"/>
        </w:rPr>
        <w:t xml:space="preserve">disengaging from the university, as graduating students or retiring staff, we authenticate </w:t>
      </w:r>
      <w:r w:rsidR="00231FCC" w:rsidRPr="00231FCC">
        <w:rPr>
          <w:rFonts w:ascii="Times New Roman" w:hAnsi="Times New Roman" w:cs="Times New Roman"/>
        </w:rPr>
        <w:t xml:space="preserve">their </w:t>
      </w:r>
      <w:r w:rsidRPr="00231FCC">
        <w:rPr>
          <w:rFonts w:ascii="Times New Roman" w:hAnsi="Times New Roman" w:cs="Times New Roman"/>
        </w:rPr>
        <w:t>clearance forms after verification of our records on behalf of the library.</w:t>
      </w:r>
      <w:r w:rsidR="00231FCC" w:rsidRPr="00231FCC">
        <w:rPr>
          <w:rFonts w:ascii="Times New Roman" w:hAnsi="Times New Roman" w:cs="Times New Roman"/>
        </w:rPr>
        <w:t xml:space="preserve"> </w:t>
      </w:r>
      <w:r w:rsidRPr="00231FCC">
        <w:rPr>
          <w:rFonts w:ascii="Times New Roman" w:hAnsi="Times New Roman" w:cs="Times New Roman"/>
        </w:rPr>
        <w:t>(c)</w:t>
      </w:r>
      <w:r w:rsidR="007403CD" w:rsidRPr="00231FCC">
        <w:rPr>
          <w:rFonts w:ascii="Times New Roman" w:hAnsi="Times New Roman" w:cs="Times New Roman"/>
        </w:rPr>
        <w:t xml:space="preserve"> </w:t>
      </w:r>
      <w:r w:rsidRPr="00231FCC">
        <w:rPr>
          <w:rFonts w:ascii="Times New Roman" w:hAnsi="Times New Roman" w:cs="Times New Roman"/>
        </w:rPr>
        <w:t xml:space="preserve">CIRCULATION: (1) </w:t>
      </w:r>
      <w:r w:rsidR="00F33105">
        <w:rPr>
          <w:rFonts w:ascii="Times New Roman" w:hAnsi="Times New Roman" w:cs="Times New Roman"/>
        </w:rPr>
        <w:t>to borrow books to read at customer’s</w:t>
      </w:r>
      <w:r w:rsidRPr="00231FCC">
        <w:rPr>
          <w:rFonts w:ascii="Times New Roman" w:hAnsi="Times New Roman" w:cs="Times New Roman"/>
        </w:rPr>
        <w:t xml:space="preserve"> convenience</w:t>
      </w:r>
      <w:r w:rsidR="00F33105">
        <w:rPr>
          <w:rFonts w:ascii="Times New Roman" w:hAnsi="Times New Roman" w:cs="Times New Roman"/>
        </w:rPr>
        <w:t>, t</w:t>
      </w:r>
      <w:r w:rsidRPr="00231FCC">
        <w:rPr>
          <w:rFonts w:ascii="Times New Roman" w:hAnsi="Times New Roman" w:cs="Times New Roman"/>
        </w:rPr>
        <w:t xml:space="preserve">he appropriate place to go is this section of the </w:t>
      </w:r>
    </w:p>
    <w:p w:rsidR="00F33105" w:rsidRDefault="00F33105" w:rsidP="00F33105">
      <w:pPr>
        <w:pStyle w:val="NoSpacing"/>
        <w:jc w:val="both"/>
        <w:rPr>
          <w:rFonts w:ascii="Times New Roman" w:hAnsi="Times New Roman" w:cs="Times New Roman"/>
        </w:rPr>
      </w:pPr>
    </w:p>
    <w:p w:rsidR="00F33105" w:rsidRDefault="00F33105" w:rsidP="00F33105">
      <w:pPr>
        <w:pStyle w:val="NoSpacing"/>
        <w:jc w:val="both"/>
        <w:rPr>
          <w:rFonts w:ascii="Times New Roman" w:hAnsi="Times New Roman" w:cs="Times New Roman"/>
        </w:rPr>
      </w:pPr>
    </w:p>
    <w:p w:rsidR="00F33105" w:rsidRDefault="00F33105" w:rsidP="00F33105">
      <w:pPr>
        <w:pStyle w:val="NoSpacing"/>
        <w:jc w:val="both"/>
        <w:rPr>
          <w:rFonts w:ascii="Times New Roman" w:hAnsi="Times New Roman" w:cs="Times New Roman"/>
        </w:rPr>
      </w:pPr>
    </w:p>
    <w:p w:rsidR="00F33105" w:rsidRDefault="00F33105" w:rsidP="00F33105">
      <w:pPr>
        <w:pStyle w:val="NoSpacing"/>
        <w:jc w:val="both"/>
        <w:rPr>
          <w:rFonts w:ascii="Times New Roman" w:hAnsi="Times New Roman" w:cs="Times New Roman"/>
        </w:rPr>
      </w:pPr>
    </w:p>
    <w:p w:rsidR="00F33105" w:rsidRDefault="00F33105" w:rsidP="00F33105">
      <w:pPr>
        <w:pStyle w:val="NoSpacing"/>
        <w:jc w:val="both"/>
        <w:rPr>
          <w:rFonts w:ascii="Times New Roman" w:hAnsi="Times New Roman" w:cs="Times New Roman"/>
        </w:rPr>
      </w:pPr>
    </w:p>
    <w:p w:rsidR="00F33105" w:rsidRDefault="00F33105" w:rsidP="00F33105">
      <w:pPr>
        <w:pStyle w:val="NoSpacing"/>
        <w:jc w:val="both"/>
        <w:rPr>
          <w:rFonts w:ascii="Times New Roman" w:hAnsi="Times New Roman" w:cs="Times New Roman"/>
        </w:rPr>
      </w:pPr>
    </w:p>
    <w:p w:rsidR="00061801" w:rsidRDefault="00061801" w:rsidP="005E7071">
      <w:pPr>
        <w:pStyle w:val="NoSpacing"/>
        <w:jc w:val="both"/>
        <w:rPr>
          <w:rFonts w:ascii="Times New Roman" w:hAnsi="Times New Roman" w:cs="Times New Roman"/>
        </w:rPr>
      </w:pPr>
    </w:p>
    <w:p w:rsidR="005E7071" w:rsidRPr="0045751B" w:rsidRDefault="005E7071" w:rsidP="005E7071">
      <w:pPr>
        <w:pStyle w:val="NoSpacing"/>
        <w:jc w:val="both"/>
        <w:rPr>
          <w:rFonts w:ascii="Times New Roman" w:hAnsi="Times New Roman" w:cs="Times New Roman"/>
        </w:rPr>
      </w:pPr>
      <w:r w:rsidRPr="00231FCC">
        <w:rPr>
          <w:rFonts w:ascii="Times New Roman" w:hAnsi="Times New Roman" w:cs="Times New Roman"/>
        </w:rPr>
        <w:t xml:space="preserve">Service Delivery Unit.  The procedure is simple and time saving because this service has been computerized. </w:t>
      </w:r>
      <w:r w:rsidRPr="0045751B">
        <w:rPr>
          <w:rFonts w:ascii="Times New Roman" w:hAnsi="Times New Roman" w:cs="Times New Roman"/>
        </w:rPr>
        <w:t>(</w:t>
      </w:r>
      <w:r w:rsidR="00410F6B">
        <w:rPr>
          <w:rFonts w:ascii="Times New Roman" w:hAnsi="Times New Roman" w:cs="Times New Roman"/>
        </w:rPr>
        <w:t>d</w:t>
      </w:r>
      <w:r w:rsidRPr="0045751B">
        <w:rPr>
          <w:rFonts w:ascii="Times New Roman" w:hAnsi="Times New Roman" w:cs="Times New Roman"/>
        </w:rPr>
        <w:t>)</w:t>
      </w:r>
      <w:r w:rsidR="007403CD">
        <w:rPr>
          <w:rFonts w:ascii="Times New Roman" w:hAnsi="Times New Roman" w:cs="Times New Roman"/>
        </w:rPr>
        <w:t xml:space="preserve"> </w:t>
      </w:r>
      <w:r w:rsidRPr="00B27E4D">
        <w:rPr>
          <w:rFonts w:ascii="Times New Roman" w:hAnsi="Times New Roman" w:cs="Times New Roman"/>
        </w:rPr>
        <w:t>OTHER DUTIES</w:t>
      </w:r>
      <w:r w:rsidRPr="0045751B">
        <w:rPr>
          <w:rFonts w:ascii="Times New Roman" w:hAnsi="Times New Roman" w:cs="Times New Roman"/>
          <w:b/>
        </w:rPr>
        <w:t xml:space="preserve"> – </w:t>
      </w:r>
      <w:r w:rsidRPr="00410F6B">
        <w:rPr>
          <w:rFonts w:ascii="Times New Roman" w:hAnsi="Times New Roman" w:cs="Times New Roman"/>
        </w:rPr>
        <w:t>(1)</w:t>
      </w:r>
      <w:r w:rsidRPr="0045751B">
        <w:rPr>
          <w:rFonts w:ascii="Times New Roman" w:hAnsi="Times New Roman" w:cs="Times New Roman"/>
          <w:b/>
        </w:rPr>
        <w:t xml:space="preserve"> </w:t>
      </w:r>
      <w:r w:rsidRPr="0045751B">
        <w:rPr>
          <w:rFonts w:ascii="Times New Roman" w:hAnsi="Times New Roman" w:cs="Times New Roman"/>
        </w:rPr>
        <w:t xml:space="preserve">RESERVATION OF REQUEST – should a customer desire to use a book and the book is out on loan, such a customer can place </w:t>
      </w:r>
      <w:r w:rsidRPr="0045751B">
        <w:rPr>
          <w:rFonts w:ascii="Times New Roman" w:hAnsi="Times New Roman" w:cs="Times New Roman"/>
          <w:b/>
          <w:u w:val="single"/>
        </w:rPr>
        <w:t>a reservation request</w:t>
      </w:r>
      <w:r w:rsidRPr="0045751B">
        <w:rPr>
          <w:rFonts w:ascii="Times New Roman" w:hAnsi="Times New Roman" w:cs="Times New Roman"/>
          <w:u w:val="single"/>
        </w:rPr>
        <w:t>.</w:t>
      </w:r>
      <w:r w:rsidRPr="0045751B">
        <w:rPr>
          <w:rFonts w:ascii="Times New Roman" w:hAnsi="Times New Roman" w:cs="Times New Roman"/>
        </w:rPr>
        <w:t xml:space="preserve"> No other customer shall have access to the reserved book whenever the book is charged in. (2) WEEDING AND DISCHARGING – This is done periodically using the under listed criteria: poor physical condition of the book; un-used book for between 10 – 15 years; and outdated publication etc. (3) AMNESTY PERIOD – This is a period that allows defaulters </w:t>
      </w:r>
      <w:r w:rsidR="006D1C95" w:rsidRPr="0045751B">
        <w:rPr>
          <w:rFonts w:ascii="Times New Roman" w:hAnsi="Times New Roman" w:cs="Times New Roman"/>
        </w:rPr>
        <w:t>i.e.</w:t>
      </w:r>
      <w:r w:rsidRPr="0045751B">
        <w:rPr>
          <w:rFonts w:ascii="Times New Roman" w:hAnsi="Times New Roman" w:cs="Times New Roman"/>
        </w:rPr>
        <w:t xml:space="preserve"> </w:t>
      </w:r>
      <w:r w:rsidR="00F33105" w:rsidRPr="0045751B">
        <w:rPr>
          <w:rFonts w:ascii="Times New Roman" w:hAnsi="Times New Roman" w:cs="Times New Roman"/>
        </w:rPr>
        <w:t>customer</w:t>
      </w:r>
      <w:r w:rsidR="00F33105">
        <w:rPr>
          <w:rFonts w:ascii="Times New Roman" w:hAnsi="Times New Roman" w:cs="Times New Roman"/>
        </w:rPr>
        <w:t>s</w:t>
      </w:r>
      <w:r w:rsidRPr="0045751B">
        <w:rPr>
          <w:rFonts w:ascii="Times New Roman" w:hAnsi="Times New Roman" w:cs="Times New Roman"/>
        </w:rPr>
        <w:t xml:space="preserve"> who have overdue books return them for free – no fines.</w:t>
      </w:r>
    </w:p>
    <w:p w:rsidR="005E7071" w:rsidRPr="008721C1" w:rsidRDefault="005E7071" w:rsidP="008721C1">
      <w:pPr>
        <w:pStyle w:val="NoSpacing"/>
        <w:numPr>
          <w:ilvl w:val="0"/>
          <w:numId w:val="6"/>
        </w:numPr>
        <w:ind w:left="0" w:firstLine="0"/>
        <w:jc w:val="both"/>
        <w:rPr>
          <w:rFonts w:ascii="Times New Roman" w:hAnsi="Times New Roman" w:cs="Times New Roman"/>
        </w:rPr>
      </w:pPr>
      <w:r w:rsidRPr="008721C1">
        <w:rPr>
          <w:rFonts w:ascii="Times New Roman" w:hAnsi="Times New Roman" w:cs="Times New Roman"/>
          <w:b/>
        </w:rPr>
        <w:t>SHELF MAINTENANCE UNIT</w:t>
      </w:r>
      <w:r w:rsidRPr="008721C1">
        <w:rPr>
          <w:rFonts w:ascii="Times New Roman" w:hAnsi="Times New Roman" w:cs="Times New Roman"/>
        </w:rPr>
        <w:t xml:space="preserve">: This </w:t>
      </w:r>
      <w:r w:rsidR="00410F6B" w:rsidRPr="008721C1">
        <w:rPr>
          <w:rFonts w:ascii="Times New Roman" w:hAnsi="Times New Roman" w:cs="Times New Roman"/>
        </w:rPr>
        <w:t>U</w:t>
      </w:r>
      <w:r w:rsidRPr="008721C1">
        <w:rPr>
          <w:rFonts w:ascii="Times New Roman" w:hAnsi="Times New Roman" w:cs="Times New Roman"/>
        </w:rPr>
        <w:t>nit makes information resources available to customers.  The resources are arranged on the shelves for consultation.  It is an open access allowing customers the choice of what they want to consult (free accessibility).</w:t>
      </w:r>
      <w:r w:rsidR="008721C1" w:rsidRPr="008721C1">
        <w:rPr>
          <w:rFonts w:ascii="Times New Roman" w:hAnsi="Times New Roman" w:cs="Times New Roman"/>
        </w:rPr>
        <w:t xml:space="preserve"> </w:t>
      </w:r>
      <w:r w:rsidRPr="008721C1">
        <w:rPr>
          <w:rFonts w:ascii="Times New Roman" w:hAnsi="Times New Roman" w:cs="Times New Roman"/>
        </w:rPr>
        <w:t>It is important to note that the reading resources are arranged discipline by discipline, housed in three (3) areas namely:-</w:t>
      </w:r>
    </w:p>
    <w:p w:rsidR="005E7071" w:rsidRPr="0045751B" w:rsidRDefault="005E7071" w:rsidP="00B27E4D">
      <w:pPr>
        <w:pStyle w:val="NoSpacing"/>
        <w:numPr>
          <w:ilvl w:val="0"/>
          <w:numId w:val="1"/>
        </w:numPr>
        <w:ind w:left="360" w:hanging="360"/>
        <w:jc w:val="both"/>
        <w:rPr>
          <w:rFonts w:ascii="Times New Roman" w:hAnsi="Times New Roman" w:cs="Times New Roman"/>
        </w:rPr>
      </w:pPr>
      <w:r w:rsidRPr="0045751B">
        <w:rPr>
          <w:rFonts w:ascii="Times New Roman" w:hAnsi="Times New Roman" w:cs="Times New Roman"/>
        </w:rPr>
        <w:t>1</w:t>
      </w:r>
      <w:r w:rsidRPr="0045751B">
        <w:rPr>
          <w:rFonts w:ascii="Times New Roman" w:hAnsi="Times New Roman" w:cs="Times New Roman"/>
          <w:vertAlign w:val="superscript"/>
        </w:rPr>
        <w:t>st</w:t>
      </w:r>
      <w:r w:rsidRPr="0045751B">
        <w:rPr>
          <w:rFonts w:ascii="Times New Roman" w:hAnsi="Times New Roman" w:cs="Times New Roman"/>
        </w:rPr>
        <w:t xml:space="preserve"> floor of the main building A – H (</w:t>
      </w:r>
      <w:r w:rsidR="00F33105">
        <w:rPr>
          <w:rFonts w:ascii="Times New Roman" w:hAnsi="Times New Roman" w:cs="Times New Roman"/>
        </w:rPr>
        <w:t xml:space="preserve">Arts and </w:t>
      </w:r>
      <w:r w:rsidRPr="0045751B">
        <w:rPr>
          <w:rFonts w:ascii="Times New Roman" w:hAnsi="Times New Roman" w:cs="Times New Roman"/>
        </w:rPr>
        <w:t>Social Sciences).</w:t>
      </w:r>
    </w:p>
    <w:p w:rsidR="005E7071" w:rsidRPr="0045751B" w:rsidRDefault="005E7071" w:rsidP="00B27E4D">
      <w:pPr>
        <w:pStyle w:val="NoSpacing"/>
        <w:numPr>
          <w:ilvl w:val="0"/>
          <w:numId w:val="1"/>
        </w:numPr>
        <w:ind w:left="360" w:hanging="360"/>
        <w:jc w:val="both"/>
        <w:rPr>
          <w:rFonts w:ascii="Times New Roman" w:hAnsi="Times New Roman" w:cs="Times New Roman"/>
        </w:rPr>
      </w:pPr>
      <w:r w:rsidRPr="0045751B">
        <w:rPr>
          <w:rFonts w:ascii="Times New Roman" w:hAnsi="Times New Roman" w:cs="Times New Roman"/>
        </w:rPr>
        <w:t>1</w:t>
      </w:r>
      <w:r w:rsidRPr="0045751B">
        <w:rPr>
          <w:rFonts w:ascii="Times New Roman" w:hAnsi="Times New Roman" w:cs="Times New Roman"/>
          <w:vertAlign w:val="superscript"/>
        </w:rPr>
        <w:t>st</w:t>
      </w:r>
      <w:r w:rsidRPr="0045751B">
        <w:rPr>
          <w:rFonts w:ascii="Times New Roman" w:hAnsi="Times New Roman" w:cs="Times New Roman"/>
        </w:rPr>
        <w:t xml:space="preserve"> floor of the main building</w:t>
      </w:r>
      <w:r w:rsidR="006D1C95">
        <w:rPr>
          <w:rFonts w:ascii="Times New Roman" w:hAnsi="Times New Roman" w:cs="Times New Roman"/>
        </w:rPr>
        <w:t xml:space="preserve"> </w:t>
      </w:r>
      <w:r w:rsidRPr="0045751B">
        <w:rPr>
          <w:rFonts w:ascii="Times New Roman" w:hAnsi="Times New Roman" w:cs="Times New Roman"/>
        </w:rPr>
        <w:t>J – P   (Arts and Social Sciences).</w:t>
      </w:r>
    </w:p>
    <w:p w:rsidR="005E7071" w:rsidRPr="0045751B" w:rsidRDefault="005E7071" w:rsidP="00B27E4D">
      <w:pPr>
        <w:pStyle w:val="NoSpacing"/>
        <w:numPr>
          <w:ilvl w:val="0"/>
          <w:numId w:val="1"/>
        </w:numPr>
        <w:ind w:left="360" w:hanging="360"/>
        <w:jc w:val="both"/>
        <w:rPr>
          <w:rFonts w:ascii="Times New Roman" w:hAnsi="Times New Roman" w:cs="Times New Roman"/>
        </w:rPr>
      </w:pPr>
      <w:r w:rsidRPr="0045751B">
        <w:rPr>
          <w:rFonts w:ascii="Times New Roman" w:hAnsi="Times New Roman" w:cs="Times New Roman"/>
        </w:rPr>
        <w:t>2</w:t>
      </w:r>
      <w:r w:rsidRPr="0045751B">
        <w:rPr>
          <w:rFonts w:ascii="Times New Roman" w:hAnsi="Times New Roman" w:cs="Times New Roman"/>
          <w:vertAlign w:val="superscript"/>
        </w:rPr>
        <w:t>nd</w:t>
      </w:r>
      <w:r w:rsidRPr="0045751B">
        <w:rPr>
          <w:rFonts w:ascii="Times New Roman" w:hAnsi="Times New Roman" w:cs="Times New Roman"/>
        </w:rPr>
        <w:t xml:space="preserve"> floor of the main building Q – Z (Science, technology and Library Science).</w:t>
      </w:r>
    </w:p>
    <w:p w:rsidR="005E7071" w:rsidRPr="00410F6B" w:rsidRDefault="00410F6B" w:rsidP="00B27E4D">
      <w:pPr>
        <w:pStyle w:val="NoSpacing"/>
        <w:jc w:val="both"/>
        <w:rPr>
          <w:rFonts w:ascii="Times New Roman" w:hAnsi="Times New Roman" w:cs="Times New Roman"/>
          <w:b/>
        </w:rPr>
      </w:pPr>
      <w:r w:rsidRPr="00410F6B">
        <w:rPr>
          <w:rFonts w:ascii="Times New Roman" w:hAnsi="Times New Roman" w:cs="Times New Roman"/>
          <w:b/>
        </w:rPr>
        <w:t>T</w:t>
      </w:r>
      <w:r w:rsidR="005E7071" w:rsidRPr="00410F6B">
        <w:rPr>
          <w:rFonts w:ascii="Times New Roman" w:hAnsi="Times New Roman" w:cs="Times New Roman"/>
          <w:b/>
        </w:rPr>
        <w:t>here are competent staff to ‘direct’ you to the shelf/shelves housing your request.</w:t>
      </w:r>
    </w:p>
    <w:p w:rsidR="005E7071" w:rsidRPr="0045751B" w:rsidRDefault="005E7071" w:rsidP="00B27E4D">
      <w:pPr>
        <w:pStyle w:val="NoSpacing"/>
        <w:jc w:val="both"/>
        <w:rPr>
          <w:rFonts w:ascii="Times New Roman" w:hAnsi="Times New Roman" w:cs="Times New Roman"/>
          <w:b/>
          <w:u w:val="single"/>
        </w:rPr>
      </w:pPr>
      <w:r w:rsidRPr="0045751B">
        <w:rPr>
          <w:rFonts w:ascii="Times New Roman" w:hAnsi="Times New Roman" w:cs="Times New Roman"/>
          <w:b/>
          <w:u w:val="single"/>
        </w:rPr>
        <w:t>IMPORTANT GUIDES TO HELP YOU/US</w:t>
      </w:r>
    </w:p>
    <w:p w:rsidR="005E7071" w:rsidRPr="0045751B" w:rsidRDefault="005E7071" w:rsidP="00B27E4D">
      <w:pPr>
        <w:pStyle w:val="NoSpacing"/>
        <w:numPr>
          <w:ilvl w:val="0"/>
          <w:numId w:val="2"/>
        </w:numPr>
        <w:ind w:left="0" w:firstLine="0"/>
        <w:jc w:val="both"/>
        <w:rPr>
          <w:rFonts w:ascii="Times New Roman" w:hAnsi="Times New Roman" w:cs="Times New Roman"/>
          <w:b/>
          <w:u w:val="single"/>
        </w:rPr>
      </w:pPr>
      <w:r w:rsidRPr="0045751B">
        <w:rPr>
          <w:rFonts w:ascii="Times New Roman" w:hAnsi="Times New Roman" w:cs="Times New Roman"/>
        </w:rPr>
        <w:t xml:space="preserve">While searching for your choice of books, should you pull out any book/books, do not shelve it/them.  Please leave it/them on the reading table for our trained staff to re-shelf it/them </w:t>
      </w:r>
      <w:r w:rsidRPr="0045751B">
        <w:rPr>
          <w:rFonts w:ascii="Times New Roman" w:hAnsi="Times New Roman" w:cs="Times New Roman"/>
          <w:b/>
          <w:u w:val="single"/>
        </w:rPr>
        <w:t>appropriately.</w:t>
      </w:r>
    </w:p>
    <w:p w:rsidR="005E7071" w:rsidRPr="0045751B" w:rsidRDefault="00F33105" w:rsidP="00B27E4D">
      <w:pPr>
        <w:pStyle w:val="NoSpacing"/>
        <w:numPr>
          <w:ilvl w:val="0"/>
          <w:numId w:val="2"/>
        </w:numPr>
        <w:ind w:left="0" w:firstLine="0"/>
        <w:jc w:val="both"/>
        <w:rPr>
          <w:rFonts w:ascii="Times New Roman" w:hAnsi="Times New Roman" w:cs="Times New Roman"/>
          <w:u w:val="single"/>
        </w:rPr>
      </w:pPr>
      <w:r>
        <w:rPr>
          <w:rFonts w:ascii="Times New Roman" w:hAnsi="Times New Roman" w:cs="Times New Roman"/>
        </w:rPr>
        <w:t xml:space="preserve">Books </w:t>
      </w:r>
      <w:r w:rsidR="005E7071" w:rsidRPr="0045751B">
        <w:rPr>
          <w:rFonts w:ascii="Times New Roman" w:hAnsi="Times New Roman" w:cs="Times New Roman"/>
        </w:rPr>
        <w:t>consult</w:t>
      </w:r>
      <w:r>
        <w:rPr>
          <w:rFonts w:ascii="Times New Roman" w:hAnsi="Times New Roman" w:cs="Times New Roman"/>
        </w:rPr>
        <w:t>ed for reading, reference, or making notes should be left on the reading table</w:t>
      </w:r>
      <w:r w:rsidR="005E7071" w:rsidRPr="0045751B">
        <w:rPr>
          <w:rFonts w:ascii="Times New Roman" w:hAnsi="Times New Roman" w:cs="Times New Roman"/>
        </w:rPr>
        <w:t>.</w:t>
      </w:r>
    </w:p>
    <w:p w:rsidR="005E7071" w:rsidRPr="0045751B" w:rsidRDefault="00F33105" w:rsidP="00B27E4D">
      <w:pPr>
        <w:pStyle w:val="NoSpacing"/>
        <w:numPr>
          <w:ilvl w:val="0"/>
          <w:numId w:val="2"/>
        </w:numPr>
        <w:ind w:left="0" w:firstLine="0"/>
        <w:jc w:val="both"/>
        <w:rPr>
          <w:rFonts w:ascii="Times New Roman" w:hAnsi="Times New Roman" w:cs="Times New Roman"/>
          <w:u w:val="single"/>
        </w:rPr>
      </w:pPr>
      <w:r>
        <w:rPr>
          <w:rFonts w:ascii="Times New Roman" w:hAnsi="Times New Roman" w:cs="Times New Roman"/>
        </w:rPr>
        <w:t xml:space="preserve">If a customer is </w:t>
      </w:r>
      <w:r w:rsidR="005E7071" w:rsidRPr="0045751B">
        <w:rPr>
          <w:rFonts w:ascii="Times New Roman" w:hAnsi="Times New Roman" w:cs="Times New Roman"/>
        </w:rPr>
        <w:t>interested in doing</w:t>
      </w:r>
      <w:r>
        <w:rPr>
          <w:rFonts w:ascii="Times New Roman" w:hAnsi="Times New Roman" w:cs="Times New Roman"/>
        </w:rPr>
        <w:t xml:space="preserve"> further reading on any books, he/she is</w:t>
      </w:r>
      <w:r w:rsidR="005E7071" w:rsidRPr="0045751B">
        <w:rPr>
          <w:rFonts w:ascii="Times New Roman" w:hAnsi="Times New Roman" w:cs="Times New Roman"/>
        </w:rPr>
        <w:t xml:space="preserve"> allowed to borrow such books for some period of time </w:t>
      </w:r>
      <w:r w:rsidR="005E7071" w:rsidRPr="0045751B">
        <w:rPr>
          <w:rFonts w:ascii="Times New Roman" w:hAnsi="Times New Roman" w:cs="Times New Roman"/>
          <w:b/>
        </w:rPr>
        <w:t>(as explained above)</w:t>
      </w:r>
      <w:r w:rsidR="005E7071" w:rsidRPr="0045751B">
        <w:rPr>
          <w:rFonts w:ascii="Times New Roman" w:hAnsi="Times New Roman" w:cs="Times New Roman"/>
        </w:rPr>
        <w:t xml:space="preserve">. Simply take the books to the </w:t>
      </w:r>
      <w:r w:rsidR="005E7071" w:rsidRPr="0045751B">
        <w:rPr>
          <w:rFonts w:ascii="Times New Roman" w:hAnsi="Times New Roman" w:cs="Times New Roman"/>
          <w:b/>
        </w:rPr>
        <w:t>Service Delivery Unit</w:t>
      </w:r>
      <w:r w:rsidR="005E7071" w:rsidRPr="0045751B">
        <w:rPr>
          <w:rFonts w:ascii="Times New Roman" w:hAnsi="Times New Roman" w:cs="Times New Roman"/>
        </w:rPr>
        <w:t xml:space="preserve"> on the ground floor where the loan is facilitated.</w:t>
      </w:r>
    </w:p>
    <w:p w:rsidR="005E7071" w:rsidRPr="0045751B" w:rsidRDefault="005E7071" w:rsidP="00B27E4D">
      <w:pPr>
        <w:pStyle w:val="NoSpacing"/>
        <w:numPr>
          <w:ilvl w:val="0"/>
          <w:numId w:val="9"/>
        </w:numPr>
        <w:ind w:left="0" w:firstLine="0"/>
        <w:jc w:val="both"/>
        <w:rPr>
          <w:rFonts w:ascii="Times New Roman" w:hAnsi="Times New Roman" w:cs="Times New Roman"/>
          <w:b/>
          <w:u w:val="single"/>
        </w:rPr>
      </w:pPr>
      <w:r w:rsidRPr="0045751B">
        <w:rPr>
          <w:rFonts w:ascii="Times New Roman" w:hAnsi="Times New Roman" w:cs="Times New Roman"/>
          <w:b/>
          <w:u w:val="single"/>
        </w:rPr>
        <w:t>RESERVE BOOK UNIT</w:t>
      </w:r>
    </w:p>
    <w:p w:rsidR="005E7071" w:rsidRPr="0045751B" w:rsidRDefault="005E7071" w:rsidP="00410F6B">
      <w:pPr>
        <w:pStyle w:val="NoSpacing"/>
        <w:jc w:val="both"/>
        <w:rPr>
          <w:rFonts w:ascii="Times New Roman" w:hAnsi="Times New Roman" w:cs="Times New Roman"/>
        </w:rPr>
      </w:pPr>
      <w:r w:rsidRPr="0045751B">
        <w:rPr>
          <w:rFonts w:ascii="Times New Roman" w:hAnsi="Times New Roman" w:cs="Times New Roman"/>
        </w:rPr>
        <w:t>The books housed here are under close</w:t>
      </w:r>
      <w:r w:rsidR="008721C1">
        <w:rPr>
          <w:rFonts w:ascii="Times New Roman" w:hAnsi="Times New Roman" w:cs="Times New Roman"/>
        </w:rPr>
        <w:t>d</w:t>
      </w:r>
      <w:r w:rsidRPr="0045751B">
        <w:rPr>
          <w:rFonts w:ascii="Times New Roman" w:hAnsi="Times New Roman" w:cs="Times New Roman"/>
        </w:rPr>
        <w:t xml:space="preserve"> access.  They are books that are, generally, on high demand.  </w:t>
      </w:r>
    </w:p>
    <w:p w:rsidR="005E7071" w:rsidRPr="0045751B" w:rsidRDefault="005E7071" w:rsidP="006D1C95">
      <w:pPr>
        <w:pStyle w:val="NoSpacing"/>
        <w:jc w:val="both"/>
        <w:rPr>
          <w:rFonts w:ascii="Times New Roman" w:hAnsi="Times New Roman" w:cs="Times New Roman"/>
          <w:b/>
          <w:u w:val="single"/>
        </w:rPr>
      </w:pPr>
      <w:r w:rsidRPr="0045751B">
        <w:rPr>
          <w:rFonts w:ascii="Times New Roman" w:hAnsi="Times New Roman" w:cs="Times New Roman"/>
          <w:b/>
          <w:u w:val="single"/>
        </w:rPr>
        <w:lastRenderedPageBreak/>
        <w:t>GENERAL RULES</w:t>
      </w:r>
    </w:p>
    <w:p w:rsidR="005E7071" w:rsidRPr="0045751B" w:rsidRDefault="008721C1" w:rsidP="006D1C95">
      <w:pPr>
        <w:pStyle w:val="NoSpacing"/>
        <w:numPr>
          <w:ilvl w:val="0"/>
          <w:numId w:val="4"/>
        </w:numPr>
        <w:ind w:left="180" w:hanging="180"/>
        <w:jc w:val="both"/>
        <w:rPr>
          <w:rFonts w:ascii="Times New Roman" w:hAnsi="Times New Roman" w:cs="Times New Roman"/>
          <w:b/>
          <w:u w:val="single"/>
        </w:rPr>
      </w:pPr>
      <w:r>
        <w:rPr>
          <w:rFonts w:ascii="Times New Roman" w:hAnsi="Times New Roman" w:cs="Times New Roman"/>
        </w:rPr>
        <w:t>Readers</w:t>
      </w:r>
      <w:r w:rsidR="005E7071" w:rsidRPr="0045751B">
        <w:rPr>
          <w:rFonts w:ascii="Times New Roman" w:hAnsi="Times New Roman" w:cs="Times New Roman"/>
        </w:rPr>
        <w:t xml:space="preserve"> are not allowed into the Reserve Book Unit with any other books/materials, </w:t>
      </w:r>
      <w:r w:rsidR="005E7071" w:rsidRPr="0045751B">
        <w:rPr>
          <w:rFonts w:ascii="Times New Roman" w:hAnsi="Times New Roman" w:cs="Times New Roman"/>
          <w:b/>
          <w:u w:val="single"/>
        </w:rPr>
        <w:t xml:space="preserve">except </w:t>
      </w:r>
      <w:r>
        <w:rPr>
          <w:rFonts w:ascii="Times New Roman" w:hAnsi="Times New Roman" w:cs="Times New Roman"/>
          <w:b/>
          <w:u w:val="single"/>
        </w:rPr>
        <w:t>thei</w:t>
      </w:r>
      <w:r w:rsidR="005E7071" w:rsidRPr="0045751B">
        <w:rPr>
          <w:rFonts w:ascii="Times New Roman" w:hAnsi="Times New Roman" w:cs="Times New Roman"/>
          <w:b/>
          <w:u w:val="single"/>
        </w:rPr>
        <w:t>r note books.</w:t>
      </w:r>
    </w:p>
    <w:p w:rsidR="005E7071" w:rsidRPr="0045751B" w:rsidRDefault="008721C1" w:rsidP="006D1C95">
      <w:pPr>
        <w:pStyle w:val="NoSpacing"/>
        <w:numPr>
          <w:ilvl w:val="0"/>
          <w:numId w:val="4"/>
        </w:numPr>
        <w:ind w:left="270" w:hanging="270"/>
        <w:jc w:val="both"/>
        <w:rPr>
          <w:rFonts w:ascii="Times New Roman" w:hAnsi="Times New Roman" w:cs="Times New Roman"/>
        </w:rPr>
      </w:pPr>
      <w:r>
        <w:rPr>
          <w:rFonts w:ascii="Times New Roman" w:hAnsi="Times New Roman" w:cs="Times New Roman"/>
        </w:rPr>
        <w:t>Readers should b</w:t>
      </w:r>
      <w:r w:rsidR="005E7071" w:rsidRPr="0045751B">
        <w:rPr>
          <w:rFonts w:ascii="Times New Roman" w:hAnsi="Times New Roman" w:cs="Times New Roman"/>
        </w:rPr>
        <w:t xml:space="preserve">e equipped with three (3) facts before putting forward </w:t>
      </w:r>
      <w:r>
        <w:rPr>
          <w:rFonts w:ascii="Times New Roman" w:hAnsi="Times New Roman" w:cs="Times New Roman"/>
        </w:rPr>
        <w:t>their</w:t>
      </w:r>
      <w:r w:rsidR="005E7071" w:rsidRPr="0045751B">
        <w:rPr>
          <w:rFonts w:ascii="Times New Roman" w:hAnsi="Times New Roman" w:cs="Times New Roman"/>
        </w:rPr>
        <w:t xml:space="preserve"> request to the staff:</w:t>
      </w:r>
    </w:p>
    <w:p w:rsidR="005E7071" w:rsidRPr="0045751B" w:rsidRDefault="005E7071" w:rsidP="006D1C95">
      <w:pPr>
        <w:pStyle w:val="NoSpacing"/>
        <w:numPr>
          <w:ilvl w:val="0"/>
          <w:numId w:val="5"/>
        </w:numPr>
        <w:ind w:left="360" w:hanging="360"/>
        <w:jc w:val="both"/>
        <w:rPr>
          <w:rFonts w:ascii="Times New Roman" w:hAnsi="Times New Roman" w:cs="Times New Roman"/>
        </w:rPr>
      </w:pPr>
      <w:r w:rsidRPr="0045751B">
        <w:rPr>
          <w:rFonts w:ascii="Times New Roman" w:hAnsi="Times New Roman" w:cs="Times New Roman"/>
        </w:rPr>
        <w:t>Know the author of the book</w:t>
      </w:r>
    </w:p>
    <w:p w:rsidR="005E7071" w:rsidRPr="0045751B" w:rsidRDefault="005E7071" w:rsidP="006D1C95">
      <w:pPr>
        <w:pStyle w:val="NoSpacing"/>
        <w:numPr>
          <w:ilvl w:val="0"/>
          <w:numId w:val="5"/>
        </w:numPr>
        <w:ind w:left="360" w:hanging="360"/>
        <w:jc w:val="both"/>
        <w:rPr>
          <w:rFonts w:ascii="Times New Roman" w:hAnsi="Times New Roman" w:cs="Times New Roman"/>
        </w:rPr>
      </w:pPr>
      <w:r w:rsidRPr="0045751B">
        <w:rPr>
          <w:rFonts w:ascii="Times New Roman" w:hAnsi="Times New Roman" w:cs="Times New Roman"/>
        </w:rPr>
        <w:t>Know the title of the book</w:t>
      </w:r>
    </w:p>
    <w:p w:rsidR="005E7071" w:rsidRPr="0045751B" w:rsidRDefault="005E7071" w:rsidP="006D1C95">
      <w:pPr>
        <w:pStyle w:val="NoSpacing"/>
        <w:numPr>
          <w:ilvl w:val="0"/>
          <w:numId w:val="5"/>
        </w:numPr>
        <w:ind w:left="360" w:hanging="360"/>
        <w:jc w:val="both"/>
        <w:rPr>
          <w:rFonts w:ascii="Times New Roman" w:hAnsi="Times New Roman" w:cs="Times New Roman"/>
        </w:rPr>
      </w:pPr>
      <w:r w:rsidRPr="0045751B">
        <w:rPr>
          <w:rFonts w:ascii="Times New Roman" w:hAnsi="Times New Roman" w:cs="Times New Roman"/>
        </w:rPr>
        <w:t>Know the class mark of the book</w:t>
      </w:r>
    </w:p>
    <w:p w:rsidR="005E7071" w:rsidRPr="0045751B" w:rsidRDefault="005E7071" w:rsidP="005E7071">
      <w:pPr>
        <w:shd w:val="clear" w:color="auto" w:fill="FFFFFF"/>
        <w:spacing w:after="0" w:line="240" w:lineRule="auto"/>
        <w:jc w:val="both"/>
        <w:outlineLvl w:val="4"/>
        <w:rPr>
          <w:rFonts w:ascii="Times New Roman" w:eastAsia="Times New Roman" w:hAnsi="Times New Roman" w:cs="Times New Roman"/>
          <w:b/>
          <w:bCs/>
          <w:color w:val="222222"/>
        </w:rPr>
      </w:pPr>
      <w:r w:rsidRPr="0045751B">
        <w:rPr>
          <w:rFonts w:ascii="Times New Roman" w:eastAsia="Times New Roman" w:hAnsi="Times New Roman" w:cs="Times New Roman"/>
          <w:b/>
          <w:bCs/>
          <w:color w:val="222222"/>
        </w:rPr>
        <w:t>GENERAL REGULATIONS:</w:t>
      </w:r>
    </w:p>
    <w:p w:rsidR="005E7071" w:rsidRPr="0045751B" w:rsidRDefault="005E7071" w:rsidP="005E7071">
      <w:pPr>
        <w:shd w:val="clear" w:color="auto" w:fill="FFFFFF"/>
        <w:spacing w:after="0" w:line="240" w:lineRule="auto"/>
        <w:jc w:val="both"/>
        <w:rPr>
          <w:rFonts w:ascii="Times New Roman" w:eastAsia="Times New Roman" w:hAnsi="Times New Roman" w:cs="Times New Roman"/>
          <w:color w:val="222222"/>
        </w:rPr>
      </w:pPr>
      <w:r w:rsidRPr="0045751B">
        <w:rPr>
          <w:rFonts w:ascii="Times New Roman" w:eastAsia="Times New Roman" w:hAnsi="Times New Roman" w:cs="Times New Roman"/>
          <w:color w:val="222222"/>
        </w:rPr>
        <w:t>During interactions with library staff, customers can expect to:</w:t>
      </w:r>
    </w:p>
    <w:p w:rsidR="005E7071" w:rsidRPr="0045751B" w:rsidRDefault="005E7071" w:rsidP="006D1C95">
      <w:pPr>
        <w:numPr>
          <w:ilvl w:val="0"/>
          <w:numId w:val="8"/>
        </w:numPr>
        <w:shd w:val="clear" w:color="auto" w:fill="FFFFFF"/>
        <w:tabs>
          <w:tab w:val="clear" w:pos="720"/>
          <w:tab w:val="num" w:pos="-90"/>
        </w:tabs>
        <w:spacing w:after="0" w:line="240" w:lineRule="auto"/>
        <w:ind w:left="270" w:hanging="270"/>
        <w:jc w:val="both"/>
        <w:rPr>
          <w:rFonts w:ascii="Times New Roman" w:eastAsia="Times New Roman" w:hAnsi="Times New Roman" w:cs="Times New Roman"/>
          <w:color w:val="222222"/>
        </w:rPr>
      </w:pPr>
      <w:r w:rsidRPr="0045751B">
        <w:rPr>
          <w:rFonts w:ascii="Times New Roman" w:eastAsia="Times New Roman" w:hAnsi="Times New Roman" w:cs="Times New Roman"/>
          <w:color w:val="222222"/>
        </w:rPr>
        <w:t>Be acknowledged appropriately</w:t>
      </w:r>
    </w:p>
    <w:p w:rsidR="005E7071" w:rsidRPr="0045751B" w:rsidRDefault="005E7071" w:rsidP="006D1C95">
      <w:pPr>
        <w:numPr>
          <w:ilvl w:val="0"/>
          <w:numId w:val="8"/>
        </w:numPr>
        <w:shd w:val="clear" w:color="auto" w:fill="FFFFFF"/>
        <w:spacing w:after="0" w:line="240" w:lineRule="auto"/>
        <w:ind w:left="270" w:hanging="270"/>
        <w:jc w:val="both"/>
        <w:rPr>
          <w:rFonts w:ascii="Times New Roman" w:eastAsia="Times New Roman" w:hAnsi="Times New Roman" w:cs="Times New Roman"/>
          <w:color w:val="222222"/>
        </w:rPr>
      </w:pPr>
      <w:r w:rsidRPr="0045751B">
        <w:rPr>
          <w:rFonts w:ascii="Times New Roman" w:eastAsia="Times New Roman" w:hAnsi="Times New Roman" w:cs="Times New Roman"/>
          <w:color w:val="222222"/>
        </w:rPr>
        <w:t>Be treated courteously and respectfully</w:t>
      </w:r>
    </w:p>
    <w:p w:rsidR="005E7071" w:rsidRPr="0045751B" w:rsidRDefault="005E7071" w:rsidP="006D1C95">
      <w:pPr>
        <w:numPr>
          <w:ilvl w:val="0"/>
          <w:numId w:val="8"/>
        </w:numPr>
        <w:shd w:val="clear" w:color="auto" w:fill="FFFFFF"/>
        <w:spacing w:after="0" w:line="240" w:lineRule="auto"/>
        <w:ind w:left="270" w:hanging="270"/>
        <w:jc w:val="both"/>
        <w:rPr>
          <w:rFonts w:ascii="Times New Roman" w:eastAsia="Times New Roman" w:hAnsi="Times New Roman" w:cs="Times New Roman"/>
          <w:color w:val="222222"/>
        </w:rPr>
      </w:pPr>
      <w:r w:rsidRPr="0045751B">
        <w:rPr>
          <w:rFonts w:ascii="Times New Roman" w:eastAsia="Times New Roman" w:hAnsi="Times New Roman" w:cs="Times New Roman"/>
          <w:color w:val="222222"/>
        </w:rPr>
        <w:t>Be valued for their input</w:t>
      </w:r>
    </w:p>
    <w:p w:rsidR="005E7071" w:rsidRPr="0045751B" w:rsidRDefault="005E7071" w:rsidP="006D1C95">
      <w:pPr>
        <w:numPr>
          <w:ilvl w:val="0"/>
          <w:numId w:val="8"/>
        </w:numPr>
        <w:shd w:val="clear" w:color="auto" w:fill="FFFFFF"/>
        <w:spacing w:after="0" w:line="240" w:lineRule="auto"/>
        <w:ind w:left="270" w:hanging="270"/>
        <w:jc w:val="both"/>
        <w:rPr>
          <w:rFonts w:ascii="Times New Roman" w:eastAsia="Times New Roman" w:hAnsi="Times New Roman" w:cs="Times New Roman"/>
          <w:color w:val="222222"/>
        </w:rPr>
      </w:pPr>
      <w:r w:rsidRPr="0045751B">
        <w:rPr>
          <w:rFonts w:ascii="Times New Roman" w:eastAsia="Times New Roman" w:hAnsi="Times New Roman" w:cs="Times New Roman"/>
          <w:color w:val="222222"/>
        </w:rPr>
        <w:t>Receive the same high standard of service regardless of age, race, ethnicity, religion, gender, physical limitations, or any other criteria</w:t>
      </w:r>
    </w:p>
    <w:p w:rsidR="005E7071" w:rsidRPr="0045751B" w:rsidRDefault="005E7071" w:rsidP="006D1C95">
      <w:pPr>
        <w:numPr>
          <w:ilvl w:val="0"/>
          <w:numId w:val="8"/>
        </w:numPr>
        <w:shd w:val="clear" w:color="auto" w:fill="FFFFFF"/>
        <w:spacing w:after="0" w:line="240" w:lineRule="auto"/>
        <w:ind w:left="270" w:hanging="270"/>
        <w:jc w:val="both"/>
        <w:rPr>
          <w:rFonts w:ascii="Times New Roman" w:eastAsia="Times New Roman" w:hAnsi="Times New Roman" w:cs="Times New Roman"/>
          <w:color w:val="222222"/>
        </w:rPr>
      </w:pPr>
      <w:r w:rsidRPr="0045751B">
        <w:rPr>
          <w:rFonts w:ascii="Times New Roman" w:eastAsia="Times New Roman" w:hAnsi="Times New Roman" w:cs="Times New Roman"/>
          <w:color w:val="222222"/>
        </w:rPr>
        <w:t>Receive prompt and timely service</w:t>
      </w:r>
    </w:p>
    <w:p w:rsidR="005E7071" w:rsidRPr="0045751B" w:rsidRDefault="005E7071" w:rsidP="006D1C95">
      <w:pPr>
        <w:numPr>
          <w:ilvl w:val="0"/>
          <w:numId w:val="8"/>
        </w:numPr>
        <w:shd w:val="clear" w:color="auto" w:fill="FFFFFF"/>
        <w:spacing w:after="0" w:line="240" w:lineRule="auto"/>
        <w:ind w:left="270" w:hanging="270"/>
        <w:jc w:val="both"/>
        <w:rPr>
          <w:rFonts w:ascii="Times New Roman" w:eastAsia="Times New Roman" w:hAnsi="Times New Roman" w:cs="Times New Roman"/>
          <w:color w:val="222222"/>
        </w:rPr>
      </w:pPr>
      <w:r w:rsidRPr="0045751B">
        <w:rPr>
          <w:rFonts w:ascii="Times New Roman" w:eastAsia="Times New Roman" w:hAnsi="Times New Roman" w:cs="Times New Roman"/>
          <w:color w:val="222222"/>
        </w:rPr>
        <w:t>Receive knowledgeable service and professionalism from all staff</w:t>
      </w:r>
    </w:p>
    <w:p w:rsidR="005E7071" w:rsidRPr="0045751B" w:rsidRDefault="005E7071" w:rsidP="006D1C95">
      <w:pPr>
        <w:numPr>
          <w:ilvl w:val="0"/>
          <w:numId w:val="8"/>
        </w:numPr>
        <w:shd w:val="clear" w:color="auto" w:fill="FFFFFF"/>
        <w:spacing w:after="0" w:line="240" w:lineRule="auto"/>
        <w:ind w:left="270" w:hanging="270"/>
        <w:jc w:val="both"/>
        <w:rPr>
          <w:rFonts w:ascii="Times New Roman" w:eastAsia="Times New Roman" w:hAnsi="Times New Roman" w:cs="Times New Roman"/>
          <w:color w:val="222222"/>
        </w:rPr>
      </w:pPr>
      <w:r w:rsidRPr="0045751B">
        <w:rPr>
          <w:rFonts w:ascii="Times New Roman" w:eastAsia="Times New Roman" w:hAnsi="Times New Roman" w:cs="Times New Roman"/>
          <w:color w:val="222222"/>
        </w:rPr>
        <w:t>Have open access to traditional and innovative resources and instruction in their use</w:t>
      </w:r>
    </w:p>
    <w:p w:rsidR="005E7071" w:rsidRPr="0045751B" w:rsidRDefault="005E7071" w:rsidP="006D1C95">
      <w:pPr>
        <w:numPr>
          <w:ilvl w:val="0"/>
          <w:numId w:val="8"/>
        </w:numPr>
        <w:shd w:val="clear" w:color="auto" w:fill="FFFFFF"/>
        <w:spacing w:after="0" w:line="240" w:lineRule="auto"/>
        <w:ind w:left="270" w:hanging="270"/>
        <w:jc w:val="both"/>
        <w:rPr>
          <w:rFonts w:ascii="Times New Roman" w:eastAsia="Times New Roman" w:hAnsi="Times New Roman" w:cs="Times New Roman"/>
          <w:color w:val="222222"/>
        </w:rPr>
      </w:pPr>
      <w:r w:rsidRPr="0045751B">
        <w:rPr>
          <w:rFonts w:ascii="Times New Roman" w:eastAsia="Times New Roman" w:hAnsi="Times New Roman" w:cs="Times New Roman"/>
          <w:color w:val="222222"/>
        </w:rPr>
        <w:t>Have their privacy and confidentiality respected, and</w:t>
      </w:r>
    </w:p>
    <w:p w:rsidR="005E7071" w:rsidRPr="0045751B" w:rsidRDefault="005E7071" w:rsidP="006D1C95">
      <w:pPr>
        <w:numPr>
          <w:ilvl w:val="0"/>
          <w:numId w:val="8"/>
        </w:numPr>
        <w:shd w:val="clear" w:color="auto" w:fill="FFFFFF"/>
        <w:spacing w:line="240" w:lineRule="auto"/>
        <w:ind w:left="270" w:hanging="270"/>
        <w:jc w:val="both"/>
        <w:rPr>
          <w:rFonts w:ascii="Times New Roman" w:eastAsia="Times New Roman" w:hAnsi="Times New Roman" w:cs="Times New Roman"/>
          <w:color w:val="222222"/>
        </w:rPr>
      </w:pPr>
      <w:r w:rsidRPr="0045751B">
        <w:rPr>
          <w:rFonts w:ascii="Times New Roman" w:eastAsia="Times New Roman" w:hAnsi="Times New Roman" w:cs="Times New Roman"/>
          <w:color w:val="222222"/>
        </w:rPr>
        <w:t>Have responsive, community-oriented service</w:t>
      </w:r>
    </w:p>
    <w:p w:rsidR="0026257D" w:rsidRDefault="00412A89" w:rsidP="00DA4EC1">
      <w:pPr>
        <w:pStyle w:val="ListParagraph"/>
        <w:shd w:val="clear" w:color="auto" w:fill="FFFFFF" w:themeFill="background1"/>
        <w:spacing w:after="0" w:line="240" w:lineRule="auto"/>
        <w:ind w:left="0"/>
        <w:jc w:val="center"/>
        <w:rPr>
          <w:rFonts w:ascii="Times New Roman" w:hAnsi="Times New Roman" w:cs="Times New Roman"/>
          <w:b/>
          <w:shd w:val="clear" w:color="auto" w:fill="FFFFFF"/>
        </w:rPr>
      </w:pPr>
      <w:r w:rsidRPr="0026257D">
        <w:rPr>
          <w:rFonts w:ascii="Times New Roman" w:hAnsi="Times New Roman" w:cs="Times New Roman"/>
          <w:b/>
          <w:shd w:val="clear" w:color="auto" w:fill="FFFFFF"/>
        </w:rPr>
        <w:t xml:space="preserve">ABOUT THE HEAD OF </w:t>
      </w:r>
      <w:r w:rsidRPr="0026257D">
        <w:rPr>
          <w:rFonts w:ascii="Times New Roman" w:hAnsi="Times New Roman" w:cs="Times New Roman"/>
          <w:b/>
        </w:rPr>
        <w:t>C</w:t>
      </w:r>
      <w:r>
        <w:rPr>
          <w:rFonts w:ascii="Times New Roman" w:hAnsi="Times New Roman" w:cs="Times New Roman"/>
          <w:b/>
        </w:rPr>
        <w:t>SD</w:t>
      </w:r>
    </w:p>
    <w:p w:rsidR="007403CD" w:rsidRPr="007403CD" w:rsidRDefault="00381BC1" w:rsidP="007403CD">
      <w:pPr>
        <w:spacing w:after="0" w:line="240" w:lineRule="auto"/>
        <w:rPr>
          <w:rFonts w:ascii="Times New Roman" w:hAnsi="Times New Roman" w:cs="Times New Roman"/>
          <w:b/>
          <w:shd w:val="clear" w:color="auto" w:fill="FFFFFF"/>
        </w:rPr>
      </w:pPr>
      <w:r>
        <w:rPr>
          <w:rFonts w:ascii="Times New Roman" w:hAnsi="Times New Roman" w:cs="Times New Roman"/>
          <w:b/>
          <w:noProof/>
          <w:shd w:val="clear" w:color="auto" w:fill="FFFFFF"/>
        </w:rPr>
        <w:drawing>
          <wp:inline distT="0" distB="0" distL="0" distR="0">
            <wp:extent cx="2914650" cy="2181225"/>
            <wp:effectExtent l="19050" t="0" r="0" b="0"/>
            <wp:docPr id="13" name="Picture 8" descr="I:\PIC\DSC_751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PIC\DSC_7514b.jpg"/>
                    <pic:cNvPicPr>
                      <a:picLocks noChangeAspect="1" noChangeArrowheads="1"/>
                    </pic:cNvPicPr>
                  </pic:nvPicPr>
                  <pic:blipFill>
                    <a:blip r:embed="rId9" cstate="print"/>
                    <a:srcRect/>
                    <a:stretch>
                      <a:fillRect/>
                    </a:stretch>
                  </pic:blipFill>
                  <pic:spPr bwMode="auto">
                    <a:xfrm>
                      <a:off x="0" y="0"/>
                      <a:ext cx="2914650" cy="2181225"/>
                    </a:xfrm>
                    <a:prstGeom prst="rect">
                      <a:avLst/>
                    </a:prstGeom>
                    <a:noFill/>
                    <a:ln w="9525">
                      <a:noFill/>
                      <a:miter lim="800000"/>
                      <a:headEnd/>
                      <a:tailEnd/>
                    </a:ln>
                  </pic:spPr>
                </pic:pic>
              </a:graphicData>
            </a:graphic>
          </wp:inline>
        </w:drawing>
      </w:r>
    </w:p>
    <w:p w:rsidR="0026257D" w:rsidRPr="00BD5B9F" w:rsidRDefault="007403CD" w:rsidP="007403CD">
      <w:pPr>
        <w:spacing w:after="0" w:line="240" w:lineRule="auto"/>
        <w:jc w:val="center"/>
        <w:rPr>
          <w:rFonts w:ascii="Times New Roman" w:hAnsi="Times New Roman" w:cs="Times New Roman"/>
          <w:b/>
        </w:rPr>
      </w:pPr>
      <w:r>
        <w:rPr>
          <w:rFonts w:ascii="Times New Roman" w:hAnsi="Times New Roman" w:cs="Times New Roman"/>
          <w:b/>
        </w:rPr>
        <w:t>MR. J. A. OCHU</w:t>
      </w:r>
    </w:p>
    <w:p w:rsidR="0026257D" w:rsidRPr="00BD5B9F" w:rsidRDefault="0026257D" w:rsidP="007403CD">
      <w:pPr>
        <w:spacing w:after="0" w:line="240" w:lineRule="auto"/>
        <w:ind w:firstLine="720"/>
        <w:jc w:val="both"/>
        <w:rPr>
          <w:rFonts w:ascii="Times New Roman" w:hAnsi="Times New Roman" w:cs="Times New Roman"/>
        </w:rPr>
      </w:pPr>
      <w:r w:rsidRPr="00BD5B9F">
        <w:rPr>
          <w:rFonts w:ascii="Times New Roman" w:hAnsi="Times New Roman" w:cs="Times New Roman"/>
        </w:rPr>
        <w:t xml:space="preserve">Mr. </w:t>
      </w:r>
      <w:r>
        <w:rPr>
          <w:rFonts w:ascii="Times New Roman" w:hAnsi="Times New Roman" w:cs="Times New Roman"/>
        </w:rPr>
        <w:t xml:space="preserve">J. A. </w:t>
      </w:r>
      <w:r w:rsidRPr="00BD5B9F">
        <w:rPr>
          <w:rFonts w:ascii="Times New Roman" w:hAnsi="Times New Roman" w:cs="Times New Roman"/>
        </w:rPr>
        <w:t>Ochu</w:t>
      </w:r>
      <w:r>
        <w:rPr>
          <w:rFonts w:ascii="Times New Roman" w:hAnsi="Times New Roman" w:cs="Times New Roman"/>
        </w:rPr>
        <w:t xml:space="preserve"> is the Head of CSD. He </w:t>
      </w:r>
      <w:r w:rsidRPr="00BD5B9F">
        <w:rPr>
          <w:rFonts w:ascii="Times New Roman" w:hAnsi="Times New Roman" w:cs="Times New Roman"/>
        </w:rPr>
        <w:t>is one of the old generation of library staff.  He is amongst the outstanding professional and practicing (practical) Librarians produced by the Kashim Ibrahim Library Complex.  His experiences are viewed against the background of his sojourn within the library complex.  He has either worked in or headed important Divisions of the Library: Resource Development Division; Resource Processing Division; Research and Bibliographic Services Division and, currently, Customer S</w:t>
      </w:r>
      <w:r w:rsidR="00446F27">
        <w:rPr>
          <w:rFonts w:ascii="Times New Roman" w:hAnsi="Times New Roman" w:cs="Times New Roman"/>
        </w:rPr>
        <w:t xml:space="preserve">ervices Division.  He left his </w:t>
      </w:r>
      <w:r w:rsidRPr="00BD5B9F">
        <w:rPr>
          <w:rFonts w:ascii="Times New Roman" w:hAnsi="Times New Roman" w:cs="Times New Roman"/>
        </w:rPr>
        <w:t xml:space="preserve">mark at Division of </w:t>
      </w:r>
      <w:r w:rsidRPr="00BD5B9F">
        <w:rPr>
          <w:rFonts w:ascii="Times New Roman" w:hAnsi="Times New Roman" w:cs="Times New Roman"/>
        </w:rPr>
        <w:lastRenderedPageBreak/>
        <w:t>Agricultural Colleges, when as the Divisional Librarian; his tenure saw the building of new functional Library. Mr. Ochu is an exemplary practicing librarian.  He is an exceptional customer friendly and a meticulous Librarian.</w:t>
      </w:r>
    </w:p>
    <w:p w:rsidR="00593845" w:rsidRPr="001B435A" w:rsidRDefault="00593845" w:rsidP="00593845">
      <w:pPr>
        <w:spacing w:before="240" w:after="0" w:line="240" w:lineRule="auto"/>
        <w:jc w:val="center"/>
        <w:rPr>
          <w:rFonts w:ascii="Times New Roman" w:hAnsi="Times New Roman" w:cs="Times New Roman"/>
          <w:b/>
          <w:sz w:val="24"/>
          <w:szCs w:val="24"/>
          <w:shd w:val="clear" w:color="auto" w:fill="FFFFFF"/>
        </w:rPr>
      </w:pPr>
      <w:r w:rsidRPr="001B435A">
        <w:rPr>
          <w:rFonts w:ascii="Times New Roman" w:hAnsi="Times New Roman" w:cs="Times New Roman"/>
          <w:b/>
          <w:sz w:val="24"/>
          <w:szCs w:val="24"/>
          <w:shd w:val="clear" w:color="auto" w:fill="FFFFFF"/>
        </w:rPr>
        <w:t>STAFF OF THE MONTH</w:t>
      </w:r>
    </w:p>
    <w:p w:rsidR="00593845" w:rsidRPr="0048211F" w:rsidRDefault="00381BC1" w:rsidP="00593845">
      <w:pPr>
        <w:spacing w:line="240" w:lineRule="auto"/>
        <w:jc w:val="both"/>
        <w:rPr>
          <w:rFonts w:ascii="Times New Roman" w:hAnsi="Times New Roman" w:cs="Times New Roman"/>
          <w:color w:val="000000" w:themeColor="text1"/>
        </w:rPr>
      </w:pPr>
      <w:r>
        <w:rPr>
          <w:rFonts w:ascii="Times New Roman" w:hAnsi="Times New Roman" w:cs="Times New Roman"/>
          <w:noProof/>
          <w:color w:val="000000" w:themeColor="text1"/>
        </w:rPr>
        <w:drawing>
          <wp:inline distT="0" distB="0" distL="0" distR="0">
            <wp:extent cx="2857500" cy="2628900"/>
            <wp:effectExtent l="19050" t="0" r="0" b="0"/>
            <wp:docPr id="11" name="Picture 7" descr="C:\Users\Andy\Desktop\DSC_749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dy\Desktop\DSC_7497a.jpg"/>
                    <pic:cNvPicPr>
                      <a:picLocks noChangeAspect="1" noChangeArrowheads="1"/>
                    </pic:cNvPicPr>
                  </pic:nvPicPr>
                  <pic:blipFill>
                    <a:blip r:embed="rId10" cstate="print"/>
                    <a:srcRect/>
                    <a:stretch>
                      <a:fillRect/>
                    </a:stretch>
                  </pic:blipFill>
                  <pic:spPr bwMode="auto">
                    <a:xfrm>
                      <a:off x="0" y="0"/>
                      <a:ext cx="2859571" cy="2630805"/>
                    </a:xfrm>
                    <a:prstGeom prst="rect">
                      <a:avLst/>
                    </a:prstGeom>
                    <a:noFill/>
                    <a:ln w="9525">
                      <a:noFill/>
                      <a:miter lim="800000"/>
                      <a:headEnd/>
                      <a:tailEnd/>
                    </a:ln>
                  </pic:spPr>
                </pic:pic>
              </a:graphicData>
            </a:graphic>
          </wp:inline>
        </w:drawing>
      </w:r>
    </w:p>
    <w:p w:rsidR="0026257D" w:rsidRDefault="0026257D" w:rsidP="0026257D">
      <w:pPr>
        <w:spacing w:after="0" w:line="240" w:lineRule="auto"/>
        <w:jc w:val="center"/>
        <w:rPr>
          <w:rFonts w:ascii="Times New Roman" w:hAnsi="Times New Roman" w:cs="Times New Roman"/>
          <w:b/>
        </w:rPr>
      </w:pPr>
      <w:r>
        <w:rPr>
          <w:rFonts w:ascii="Times New Roman" w:hAnsi="Times New Roman" w:cs="Times New Roman"/>
          <w:b/>
        </w:rPr>
        <w:t>MR. PAUL J. UDUEHI</w:t>
      </w:r>
    </w:p>
    <w:p w:rsidR="0026257D" w:rsidRPr="00BD5B9F" w:rsidRDefault="00412A89" w:rsidP="0026257D">
      <w:pPr>
        <w:spacing w:after="0" w:line="240" w:lineRule="auto"/>
        <w:jc w:val="center"/>
        <w:rPr>
          <w:rFonts w:ascii="Times New Roman" w:hAnsi="Times New Roman" w:cs="Times New Roman"/>
          <w:b/>
        </w:rPr>
      </w:pPr>
      <w:r w:rsidRPr="00BD5B9F">
        <w:rPr>
          <w:rFonts w:ascii="Times New Roman" w:hAnsi="Times New Roman" w:cs="Times New Roman"/>
          <w:b/>
        </w:rPr>
        <w:t>Assist</w:t>
      </w:r>
      <w:r>
        <w:rPr>
          <w:rFonts w:ascii="Times New Roman" w:hAnsi="Times New Roman" w:cs="Times New Roman"/>
          <w:b/>
        </w:rPr>
        <w:t>.</w:t>
      </w:r>
      <w:r w:rsidRPr="00BD5B9F">
        <w:rPr>
          <w:rFonts w:ascii="Times New Roman" w:hAnsi="Times New Roman" w:cs="Times New Roman"/>
          <w:b/>
        </w:rPr>
        <w:t xml:space="preserve"> Chief Library Officer</w:t>
      </w:r>
    </w:p>
    <w:p w:rsidR="0026257D" w:rsidRPr="00BD5B9F" w:rsidRDefault="0026257D" w:rsidP="00246AE5">
      <w:pPr>
        <w:spacing w:after="0" w:line="240" w:lineRule="auto"/>
        <w:ind w:firstLine="720"/>
        <w:jc w:val="both"/>
        <w:rPr>
          <w:rFonts w:ascii="Times New Roman" w:hAnsi="Times New Roman" w:cs="Times New Roman"/>
        </w:rPr>
      </w:pPr>
      <w:r w:rsidRPr="00BD5B9F">
        <w:rPr>
          <w:rFonts w:ascii="Times New Roman" w:hAnsi="Times New Roman" w:cs="Times New Roman"/>
        </w:rPr>
        <w:t xml:space="preserve">He is one of </w:t>
      </w:r>
      <w:r w:rsidR="00246AE5">
        <w:rPr>
          <w:rFonts w:ascii="Times New Roman" w:hAnsi="Times New Roman" w:cs="Times New Roman"/>
        </w:rPr>
        <w:t>CSD</w:t>
      </w:r>
      <w:r w:rsidRPr="00BD5B9F">
        <w:rPr>
          <w:rFonts w:ascii="Times New Roman" w:hAnsi="Times New Roman" w:cs="Times New Roman"/>
        </w:rPr>
        <w:t xml:space="preserve"> experienced staff.  </w:t>
      </w:r>
      <w:r w:rsidR="00246AE5">
        <w:rPr>
          <w:rFonts w:ascii="Times New Roman" w:hAnsi="Times New Roman" w:cs="Times New Roman"/>
        </w:rPr>
        <w:t>Mr. Paul</w:t>
      </w:r>
      <w:r w:rsidRPr="00BD5B9F">
        <w:rPr>
          <w:rFonts w:ascii="Times New Roman" w:hAnsi="Times New Roman" w:cs="Times New Roman"/>
        </w:rPr>
        <w:t xml:space="preserve"> is customer friendly and</w:t>
      </w:r>
      <w:r w:rsidR="00246AE5">
        <w:rPr>
          <w:rFonts w:ascii="Times New Roman" w:hAnsi="Times New Roman" w:cs="Times New Roman"/>
        </w:rPr>
        <w:t xml:space="preserve"> he</w:t>
      </w:r>
      <w:r w:rsidRPr="00BD5B9F">
        <w:rPr>
          <w:rFonts w:ascii="Times New Roman" w:hAnsi="Times New Roman" w:cs="Times New Roman"/>
        </w:rPr>
        <w:t xml:space="preserve"> is exceptionally knowledgeable about our resources and their location.</w:t>
      </w:r>
    </w:p>
    <w:p w:rsidR="0026257D" w:rsidRDefault="0026257D" w:rsidP="007403CD">
      <w:pPr>
        <w:spacing w:after="0" w:line="240" w:lineRule="auto"/>
        <w:ind w:firstLine="720"/>
        <w:jc w:val="both"/>
        <w:rPr>
          <w:rFonts w:ascii="Times New Roman" w:hAnsi="Times New Roman" w:cs="Times New Roman"/>
        </w:rPr>
      </w:pPr>
      <w:r w:rsidRPr="00BD5B9F">
        <w:rPr>
          <w:rFonts w:ascii="Times New Roman" w:hAnsi="Times New Roman" w:cs="Times New Roman"/>
        </w:rPr>
        <w:t>This month (like any other time), Mr. Paul J. Uduehi has been consistently punctual, absolutely devoted to his duty and amiably disposed to customers’ inquiries and assistance.  He has been outstanding in his (library) duties.</w:t>
      </w:r>
    </w:p>
    <w:p w:rsidR="00DD1A82" w:rsidRDefault="00DD1A82" w:rsidP="00DD1A82">
      <w:pPr>
        <w:shd w:val="clear" w:color="auto" w:fill="003C7B"/>
        <w:spacing w:before="76" w:after="76" w:line="240" w:lineRule="auto"/>
        <w:ind w:left="-76" w:right="-76"/>
        <w:jc w:val="center"/>
        <w:outlineLvl w:val="0"/>
        <w:rPr>
          <w:rFonts w:ascii="Times New Roman" w:eastAsia="Times New Roman" w:hAnsi="Times New Roman" w:cs="Times New Roman"/>
          <w:b/>
          <w:bCs/>
          <w:color w:val="FFFFFF"/>
          <w:kern w:val="36"/>
        </w:rPr>
      </w:pPr>
      <w:r w:rsidRPr="00BD5B9F">
        <w:rPr>
          <w:rFonts w:ascii="Times New Roman" w:eastAsia="Times New Roman" w:hAnsi="Times New Roman" w:cs="Times New Roman"/>
          <w:b/>
          <w:bCs/>
          <w:color w:val="FFFFFF"/>
          <w:kern w:val="36"/>
        </w:rPr>
        <w:t>GREAT: Customer Service Guidelines</w:t>
      </w:r>
    </w:p>
    <w:p w:rsidR="001F5208" w:rsidRPr="00752D27" w:rsidRDefault="001F5208" w:rsidP="001F5208">
      <w:pPr>
        <w:spacing w:after="0" w:line="240" w:lineRule="auto"/>
        <w:jc w:val="both"/>
        <w:rPr>
          <w:rFonts w:ascii="Times New Roman" w:hAnsi="Times New Roman" w:cs="Times New Roman"/>
          <w:sz w:val="24"/>
          <w:szCs w:val="24"/>
        </w:rPr>
      </w:pPr>
      <w:r w:rsidRPr="00752D27">
        <w:rPr>
          <w:rFonts w:ascii="Times New Roman" w:hAnsi="Times New Roman" w:cs="Times New Roman"/>
          <w:color w:val="000000"/>
          <w:shd w:val="clear" w:color="auto" w:fill="FFFFFF"/>
        </w:rPr>
        <w:t xml:space="preserve">These guidelines reflect the Library’s core values and are meant to be carried out within the framework of </w:t>
      </w:r>
      <w:r>
        <w:rPr>
          <w:rFonts w:ascii="Times New Roman" w:hAnsi="Times New Roman" w:cs="Times New Roman"/>
          <w:color w:val="000000"/>
          <w:shd w:val="clear" w:color="auto" w:fill="FFFFFF"/>
        </w:rPr>
        <w:t>all customer interactions.</w:t>
      </w:r>
    </w:p>
    <w:p w:rsidR="007403CD" w:rsidRDefault="00DD1A82" w:rsidP="00DD1A82">
      <w:pPr>
        <w:spacing w:after="0" w:line="240" w:lineRule="auto"/>
        <w:jc w:val="both"/>
        <w:rPr>
          <w:rFonts w:ascii="Times New Roman" w:hAnsi="Times New Roman" w:cs="Times New Roman"/>
        </w:rPr>
      </w:pPr>
      <w:r w:rsidRPr="00DD1A82">
        <w:rPr>
          <w:rFonts w:ascii="Times New Roman" w:hAnsi="Times New Roman" w:cs="Times New Roman"/>
          <w:noProof/>
        </w:rPr>
        <w:drawing>
          <wp:inline distT="0" distB="0" distL="0" distR="0">
            <wp:extent cx="2914650" cy="1857375"/>
            <wp:effectExtent l="19050" t="0" r="0" b="0"/>
            <wp:docPr id="9" name="Picture 1" descr="Orange and Blue version of GREAT Customer Service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ange and Blue version of GREAT Customer Service Guidelines"/>
                    <pic:cNvPicPr>
                      <a:picLocks noChangeAspect="1" noChangeArrowheads="1"/>
                    </pic:cNvPicPr>
                  </pic:nvPicPr>
                  <pic:blipFill>
                    <a:blip r:embed="rId11"/>
                    <a:srcRect/>
                    <a:stretch>
                      <a:fillRect/>
                    </a:stretch>
                  </pic:blipFill>
                  <pic:spPr bwMode="auto">
                    <a:xfrm>
                      <a:off x="0" y="0"/>
                      <a:ext cx="2914650" cy="1857375"/>
                    </a:xfrm>
                    <a:prstGeom prst="rect">
                      <a:avLst/>
                    </a:prstGeom>
                    <a:noFill/>
                    <a:ln w="9525">
                      <a:noFill/>
                      <a:miter lim="800000"/>
                      <a:headEnd/>
                      <a:tailEnd/>
                    </a:ln>
                  </pic:spPr>
                </pic:pic>
              </a:graphicData>
            </a:graphic>
          </wp:inline>
        </w:drawing>
      </w:r>
    </w:p>
    <w:p w:rsidR="00A24B2A" w:rsidRDefault="00593845" w:rsidP="00DD54C9">
      <w:pPr>
        <w:spacing w:before="240" w:line="240" w:lineRule="auto"/>
        <w:jc w:val="center"/>
      </w:pPr>
      <w:r w:rsidRPr="0048211F">
        <w:rPr>
          <w:rFonts w:ascii="Times New Roman" w:hAnsi="Times New Roman" w:cs="Times New Roman"/>
          <w:b/>
          <w:i/>
          <w:shd w:val="clear" w:color="auto" w:fill="FFFFFF"/>
        </w:rPr>
        <w:t>Media &amp; Public Relations Division, KIL – Here to serve you</w:t>
      </w:r>
      <w:r>
        <w:rPr>
          <w:rFonts w:ascii="Times New Roman" w:hAnsi="Times New Roman" w:cs="Times New Roman"/>
          <w:b/>
          <w:i/>
          <w:shd w:val="clear" w:color="auto" w:fill="FFFFFF"/>
        </w:rPr>
        <w:t xml:space="preserve"> </w:t>
      </w:r>
      <w:hyperlink r:id="rId12" w:history="1">
        <w:r w:rsidRPr="0048211F">
          <w:rPr>
            <w:rStyle w:val="Hyperlink"/>
            <w:rFonts w:ascii="Times New Roman" w:hAnsi="Times New Roman" w:cs="Times New Roman"/>
            <w:b/>
            <w:shd w:val="clear" w:color="auto" w:fill="FFFFFF"/>
          </w:rPr>
          <w:t>www.abu.edu.ng/library</w:t>
        </w:r>
      </w:hyperlink>
    </w:p>
    <w:sectPr w:rsidR="00A24B2A" w:rsidSect="00BE4BE3">
      <w:footerReference w:type="default" r:id="rId13"/>
      <w:pgSz w:w="12240" w:h="15840"/>
      <w:pgMar w:top="990" w:right="1170" w:bottom="270" w:left="117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74D" w:rsidRDefault="0026774D" w:rsidP="0092700E">
      <w:pPr>
        <w:spacing w:after="0" w:line="240" w:lineRule="auto"/>
      </w:pPr>
      <w:r>
        <w:separator/>
      </w:r>
    </w:p>
  </w:endnote>
  <w:endnote w:type="continuationSeparator" w:id="1">
    <w:p w:rsidR="0026774D" w:rsidRDefault="0026774D" w:rsidP="009270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E5C" w:rsidRDefault="002677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74D" w:rsidRDefault="0026774D" w:rsidP="0092700E">
      <w:pPr>
        <w:spacing w:after="0" w:line="240" w:lineRule="auto"/>
      </w:pPr>
      <w:r>
        <w:separator/>
      </w:r>
    </w:p>
  </w:footnote>
  <w:footnote w:type="continuationSeparator" w:id="1">
    <w:p w:rsidR="0026774D" w:rsidRDefault="0026774D" w:rsidP="009270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5E43"/>
    <w:multiLevelType w:val="hybridMultilevel"/>
    <w:tmpl w:val="69D0BCD8"/>
    <w:lvl w:ilvl="0" w:tplc="588ECCD8">
      <w:start w:val="1"/>
      <w:numFmt w:val="decimal"/>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150C4"/>
    <w:multiLevelType w:val="hybridMultilevel"/>
    <w:tmpl w:val="DD0238CC"/>
    <w:lvl w:ilvl="0" w:tplc="C3B45BEC">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ED5A47"/>
    <w:multiLevelType w:val="hybridMultilevel"/>
    <w:tmpl w:val="EC8C508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FD7AE8"/>
    <w:multiLevelType w:val="hybridMultilevel"/>
    <w:tmpl w:val="7956717A"/>
    <w:lvl w:ilvl="0" w:tplc="E5AA3B3E">
      <w:start w:val="1"/>
      <w:numFmt w:val="decimal"/>
      <w:lvlText w:val="%1."/>
      <w:lvlJc w:val="left"/>
      <w:pPr>
        <w:ind w:left="720" w:hanging="360"/>
      </w:pPr>
      <w:rPr>
        <w:rFonts w:asciiTheme="minorHAnsi" w:eastAsiaTheme="minorHAnsi" w:hAnsiTheme="minorHAnsi"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6A102D"/>
    <w:multiLevelType w:val="hybridMultilevel"/>
    <w:tmpl w:val="607CD066"/>
    <w:lvl w:ilvl="0" w:tplc="96D626E2">
      <w:start w:val="1"/>
      <w:numFmt w:val="lowerRoman"/>
      <w:lvlText w:val="(%1)"/>
      <w:lvlJc w:val="left"/>
      <w:pPr>
        <w:ind w:left="99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223643F"/>
    <w:multiLevelType w:val="hybridMultilevel"/>
    <w:tmpl w:val="B53E9228"/>
    <w:lvl w:ilvl="0" w:tplc="5A1C5B22">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97221A"/>
    <w:multiLevelType w:val="hybridMultilevel"/>
    <w:tmpl w:val="E0AE26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307C3142"/>
    <w:multiLevelType w:val="hybridMultilevel"/>
    <w:tmpl w:val="CA4E8BD0"/>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E4C5104"/>
    <w:multiLevelType w:val="multilevel"/>
    <w:tmpl w:val="94725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D7C07F0"/>
    <w:multiLevelType w:val="hybridMultilevel"/>
    <w:tmpl w:val="88582326"/>
    <w:lvl w:ilvl="0" w:tplc="1BE44DF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7"/>
  </w:num>
  <w:num w:numId="5">
    <w:abstractNumId w:val="9"/>
  </w:num>
  <w:num w:numId="6">
    <w:abstractNumId w:val="4"/>
  </w:num>
  <w:num w:numId="7">
    <w:abstractNumId w:val="2"/>
  </w:num>
  <w:num w:numId="8">
    <w:abstractNumId w:val="8"/>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93845"/>
    <w:rsid w:val="00061801"/>
    <w:rsid w:val="000C7E8E"/>
    <w:rsid w:val="00154AF1"/>
    <w:rsid w:val="001F5208"/>
    <w:rsid w:val="00231FCC"/>
    <w:rsid w:val="00246AE5"/>
    <w:rsid w:val="0026257D"/>
    <w:rsid w:val="0026774D"/>
    <w:rsid w:val="002E78DF"/>
    <w:rsid w:val="00381BC1"/>
    <w:rsid w:val="00410F6B"/>
    <w:rsid w:val="00412A89"/>
    <w:rsid w:val="00416B67"/>
    <w:rsid w:val="00446F27"/>
    <w:rsid w:val="00477AAF"/>
    <w:rsid w:val="004D6604"/>
    <w:rsid w:val="005922F1"/>
    <w:rsid w:val="00593845"/>
    <w:rsid w:val="005E7071"/>
    <w:rsid w:val="00682E43"/>
    <w:rsid w:val="006D1C95"/>
    <w:rsid w:val="007403CD"/>
    <w:rsid w:val="00806221"/>
    <w:rsid w:val="008275CB"/>
    <w:rsid w:val="008721C1"/>
    <w:rsid w:val="0092700E"/>
    <w:rsid w:val="00A11D33"/>
    <w:rsid w:val="00A24B2A"/>
    <w:rsid w:val="00B163D8"/>
    <w:rsid w:val="00B27E4D"/>
    <w:rsid w:val="00BD2A8D"/>
    <w:rsid w:val="00BF4F63"/>
    <w:rsid w:val="00C419EA"/>
    <w:rsid w:val="00DA4EC1"/>
    <w:rsid w:val="00DD1A82"/>
    <w:rsid w:val="00DD54C9"/>
    <w:rsid w:val="00EC4808"/>
    <w:rsid w:val="00F128E2"/>
    <w:rsid w:val="00F33105"/>
    <w:rsid w:val="00FF30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8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938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845"/>
  </w:style>
  <w:style w:type="character" w:styleId="Hyperlink">
    <w:name w:val="Hyperlink"/>
    <w:basedOn w:val="DefaultParagraphFont"/>
    <w:uiPriority w:val="99"/>
    <w:unhideWhenUsed/>
    <w:rsid w:val="00593845"/>
    <w:rPr>
      <w:color w:val="0000FF" w:themeColor="hyperlink"/>
      <w:u w:val="single"/>
    </w:rPr>
  </w:style>
  <w:style w:type="character" w:customStyle="1" w:styleId="apple-converted-space">
    <w:name w:val="apple-converted-space"/>
    <w:basedOn w:val="DefaultParagraphFont"/>
    <w:rsid w:val="00593845"/>
  </w:style>
  <w:style w:type="paragraph" w:styleId="ListParagraph">
    <w:name w:val="List Paragraph"/>
    <w:basedOn w:val="Normal"/>
    <w:uiPriority w:val="34"/>
    <w:qFormat/>
    <w:rsid w:val="00593845"/>
    <w:pPr>
      <w:ind w:left="720"/>
      <w:contextualSpacing/>
    </w:pPr>
  </w:style>
  <w:style w:type="character" w:customStyle="1" w:styleId="x-archive-meta-description">
    <w:name w:val="x-archive-meta-description"/>
    <w:basedOn w:val="DefaultParagraphFont"/>
    <w:rsid w:val="00593845"/>
  </w:style>
  <w:style w:type="paragraph" w:styleId="BalloonText">
    <w:name w:val="Balloon Text"/>
    <w:basedOn w:val="Normal"/>
    <w:link w:val="BalloonTextChar"/>
    <w:uiPriority w:val="99"/>
    <w:semiHidden/>
    <w:unhideWhenUsed/>
    <w:rsid w:val="00593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845"/>
    <w:rPr>
      <w:rFonts w:ascii="Tahoma" w:hAnsi="Tahoma" w:cs="Tahoma"/>
      <w:sz w:val="16"/>
      <w:szCs w:val="16"/>
    </w:rPr>
  </w:style>
  <w:style w:type="paragraph" w:styleId="NoSpacing">
    <w:name w:val="No Spacing"/>
    <w:uiPriority w:val="1"/>
    <w:qFormat/>
    <w:rsid w:val="005E707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bu.edu.ng/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4294966947</TotalTime>
  <Pages>2</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Andy</cp:lastModifiedBy>
  <cp:revision>17</cp:revision>
  <dcterms:created xsi:type="dcterms:W3CDTF">2015-05-05T18:55:00Z</dcterms:created>
  <dcterms:modified xsi:type="dcterms:W3CDTF">2015-05-18T17:28:00Z</dcterms:modified>
</cp:coreProperties>
</file>